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A7C3" w14:textId="5116355A" w:rsidR="00940D68" w:rsidRDefault="00940D68" w:rsidP="00940D68">
      <w:pPr>
        <w:pStyle w:val="BodyText"/>
        <w:ind w:left="2771"/>
        <w:rPr>
          <w:sz w:val="20"/>
        </w:rPr>
      </w:pPr>
      <w:r>
        <w:rPr>
          <w:noProof/>
          <w:sz w:val="20"/>
        </w:rPr>
        <w:drawing>
          <wp:inline distT="0" distB="0" distL="0" distR="0" wp14:anchorId="29701D88" wp14:editId="06283F6F">
            <wp:extent cx="2571750" cy="895350"/>
            <wp:effectExtent l="0" t="0" r="0" b="0"/>
            <wp:docPr id="3" name="Picture 3" descr="Logo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Logo  Description automatically generated with low confidenc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BA29" w14:textId="77777777" w:rsidR="00940D68" w:rsidRDefault="00940D68" w:rsidP="00940D68">
      <w:pPr>
        <w:pStyle w:val="BodyText"/>
        <w:spacing w:before="9"/>
        <w:rPr>
          <w:sz w:val="23"/>
        </w:rPr>
      </w:pPr>
    </w:p>
    <w:p w14:paraId="70FC73F5" w14:textId="77777777" w:rsidR="00940D68" w:rsidRDefault="00940D68" w:rsidP="00940D68">
      <w:pPr>
        <w:pStyle w:val="Heading1"/>
        <w:spacing w:before="90"/>
        <w:ind w:left="1401" w:right="1400" w:firstLine="0"/>
        <w:jc w:val="center"/>
      </w:pPr>
      <w:r>
        <w:rPr>
          <w:u w:val="single"/>
        </w:rPr>
        <w:t>MEETING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MINUTES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COMMISSIONERS</w:t>
      </w:r>
    </w:p>
    <w:p w14:paraId="1FF97FA2" w14:textId="77777777" w:rsidR="00940D68" w:rsidRDefault="00940D68" w:rsidP="00940D68">
      <w:pPr>
        <w:pStyle w:val="BodyText"/>
        <w:spacing w:before="41"/>
        <w:ind w:left="1400" w:right="1400"/>
        <w:jc w:val="center"/>
      </w:pPr>
      <w:r>
        <w:t>December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2021</w:t>
      </w:r>
    </w:p>
    <w:p w14:paraId="41A2269E" w14:textId="77777777" w:rsidR="00940D68" w:rsidRDefault="00940D68" w:rsidP="00940D68">
      <w:pPr>
        <w:pStyle w:val="Heading1"/>
        <w:numPr>
          <w:ilvl w:val="0"/>
          <w:numId w:val="2"/>
        </w:numPr>
        <w:tabs>
          <w:tab w:val="left" w:pos="840"/>
        </w:tabs>
        <w:spacing w:before="41"/>
      </w:pPr>
      <w:r>
        <w:rPr>
          <w:u w:val="single"/>
        </w:rPr>
        <w:t>Call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Order</w:t>
      </w:r>
    </w:p>
    <w:p w14:paraId="04B06128" w14:textId="77777777" w:rsidR="00940D68" w:rsidRDefault="00940D68" w:rsidP="00940D68">
      <w:pPr>
        <w:pStyle w:val="BodyText"/>
        <w:spacing w:before="3"/>
        <w:rPr>
          <w:b/>
          <w:sz w:val="23"/>
        </w:rPr>
      </w:pPr>
    </w:p>
    <w:p w14:paraId="7D8BE244" w14:textId="77777777" w:rsidR="00940D68" w:rsidRDefault="00940D68" w:rsidP="00940D68">
      <w:pPr>
        <w:pStyle w:val="BodyText"/>
        <w:spacing w:before="90" w:line="276" w:lineRule="auto"/>
        <w:ind w:left="120" w:right="117"/>
        <w:jc w:val="both"/>
      </w:pPr>
      <w:r>
        <w:t>The</w:t>
      </w:r>
      <w:r>
        <w:rPr>
          <w:spacing w:val="-12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Commissioners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Silver</w:t>
      </w:r>
      <w:r>
        <w:rPr>
          <w:spacing w:val="-12"/>
        </w:rPr>
        <w:t xml:space="preserve"> </w:t>
      </w:r>
      <w:r>
        <w:t>Lake</w:t>
      </w:r>
      <w:r>
        <w:rPr>
          <w:spacing w:val="-10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(SLMD)</w:t>
      </w:r>
      <w:r>
        <w:rPr>
          <w:spacing w:val="-9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 at</w:t>
      </w:r>
      <w:r>
        <w:rPr>
          <w:spacing w:val="-1"/>
        </w:rPr>
        <w:t xml:space="preserve"> </w:t>
      </w:r>
      <w:r>
        <w:t>7:00</w:t>
      </w:r>
      <w:r>
        <w:rPr>
          <w:spacing w:val="-1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Wednesday,</w:t>
      </w:r>
      <w:r>
        <w:rPr>
          <w:spacing w:val="-1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Copper</w:t>
      </w:r>
      <w:r>
        <w:rPr>
          <w:spacing w:val="-58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&amp; Grill, 28836 Silver</w:t>
      </w:r>
      <w:r>
        <w:rPr>
          <w:spacing w:val="-2"/>
        </w:rPr>
        <w:t xml:space="preserve"> </w:t>
      </w:r>
      <w:r>
        <w:t>Lake</w:t>
      </w:r>
      <w:r>
        <w:rPr>
          <w:spacing w:val="-1"/>
        </w:rPr>
        <w:t xml:space="preserve"> </w:t>
      </w:r>
      <w:r>
        <w:t>Road, Salem, WI.</w:t>
      </w:r>
    </w:p>
    <w:p w14:paraId="7A744761" w14:textId="77777777" w:rsidR="00940D68" w:rsidRDefault="00940D68" w:rsidP="00940D68">
      <w:pPr>
        <w:pStyle w:val="BodyText"/>
        <w:spacing w:before="7"/>
        <w:rPr>
          <w:sz w:val="27"/>
        </w:rPr>
      </w:pPr>
    </w:p>
    <w:p w14:paraId="59E35E08" w14:textId="77777777" w:rsidR="00940D68" w:rsidRDefault="00940D68" w:rsidP="00940D68">
      <w:pPr>
        <w:pStyle w:val="Heading1"/>
        <w:numPr>
          <w:ilvl w:val="0"/>
          <w:numId w:val="2"/>
        </w:numPr>
        <w:tabs>
          <w:tab w:val="left" w:pos="840"/>
        </w:tabs>
      </w:pPr>
      <w:r>
        <w:rPr>
          <w:u w:val="single"/>
        </w:rPr>
        <w:t>Roll</w:t>
      </w:r>
      <w:r>
        <w:rPr>
          <w:spacing w:val="-1"/>
          <w:u w:val="single"/>
        </w:rPr>
        <w:t xml:space="preserve"> </w:t>
      </w:r>
      <w:r>
        <w:rPr>
          <w:u w:val="single"/>
        </w:rPr>
        <w:t>Call</w:t>
      </w:r>
    </w:p>
    <w:p w14:paraId="029B343F" w14:textId="77777777" w:rsidR="00940D68" w:rsidRDefault="00940D68" w:rsidP="00940D68">
      <w:pPr>
        <w:pStyle w:val="BodyText"/>
        <w:spacing w:before="6"/>
        <w:rPr>
          <w:b/>
          <w:sz w:val="23"/>
        </w:rPr>
      </w:pPr>
    </w:p>
    <w:p w14:paraId="1730187A" w14:textId="77777777" w:rsidR="00940D68" w:rsidRDefault="00940D68" w:rsidP="00940D68">
      <w:pPr>
        <w:pStyle w:val="BodyText"/>
        <w:tabs>
          <w:tab w:val="left" w:pos="2279"/>
        </w:tabs>
        <w:spacing w:before="90"/>
        <w:ind w:left="840"/>
      </w:pPr>
      <w:r>
        <w:t>Present:</w:t>
      </w:r>
      <w:r>
        <w:tab/>
        <w:t>John</w:t>
      </w:r>
      <w:r>
        <w:rPr>
          <w:spacing w:val="-2"/>
        </w:rPr>
        <w:t xml:space="preserve"> </w:t>
      </w:r>
      <w:r>
        <w:t>Coffey,</w:t>
      </w:r>
      <w:r>
        <w:rPr>
          <w:spacing w:val="-1"/>
        </w:rPr>
        <w:t xml:space="preserve"> </w:t>
      </w:r>
      <w:r>
        <w:t>(Remote</w:t>
      </w:r>
      <w:r>
        <w:rPr>
          <w:spacing w:val="-3"/>
        </w:rPr>
        <w:t xml:space="preserve"> </w:t>
      </w:r>
      <w:r>
        <w:t>Attendance)</w:t>
      </w:r>
    </w:p>
    <w:p w14:paraId="2B27ADA8" w14:textId="77777777" w:rsidR="00940D68" w:rsidRDefault="00940D68" w:rsidP="00940D68">
      <w:pPr>
        <w:pStyle w:val="BodyText"/>
        <w:spacing w:before="40" w:line="276" w:lineRule="auto"/>
        <w:ind w:left="2280" w:right="6015"/>
      </w:pPr>
      <w:r>
        <w:t>Donna</w:t>
      </w:r>
      <w:r>
        <w:rPr>
          <w:spacing w:val="-15"/>
        </w:rPr>
        <w:t xml:space="preserve"> </w:t>
      </w:r>
      <w:r>
        <w:t>Kubik</w:t>
      </w:r>
      <w:r>
        <w:rPr>
          <w:spacing w:val="-57"/>
        </w:rPr>
        <w:t xml:space="preserve"> </w:t>
      </w:r>
      <w:r>
        <w:t>Jim</w:t>
      </w:r>
      <w:r>
        <w:rPr>
          <w:spacing w:val="-1"/>
        </w:rPr>
        <w:t xml:space="preserve"> </w:t>
      </w:r>
      <w:r>
        <w:t>Purinton</w:t>
      </w:r>
    </w:p>
    <w:p w14:paraId="2C3DCC64" w14:textId="77777777" w:rsidR="00940D68" w:rsidRDefault="00940D68" w:rsidP="00940D68">
      <w:pPr>
        <w:pStyle w:val="BodyText"/>
        <w:spacing w:before="8"/>
        <w:rPr>
          <w:sz w:val="27"/>
        </w:rPr>
      </w:pPr>
    </w:p>
    <w:p w14:paraId="59D6E14F" w14:textId="77777777" w:rsidR="00940D68" w:rsidRDefault="00940D68" w:rsidP="00940D68">
      <w:pPr>
        <w:pStyle w:val="BodyText"/>
        <w:tabs>
          <w:tab w:val="left" w:pos="2279"/>
        </w:tabs>
        <w:spacing w:line="276" w:lineRule="auto"/>
        <w:ind w:left="2279" w:right="6180" w:hanging="1440"/>
      </w:pPr>
      <w:r>
        <w:t>Absent:</w:t>
      </w:r>
      <w:r>
        <w:tab/>
        <w:t>Ted Kmiec</w:t>
      </w:r>
      <w:r>
        <w:rPr>
          <w:spacing w:val="1"/>
        </w:rPr>
        <w:t xml:space="preserve"> </w:t>
      </w:r>
      <w:r>
        <w:t>Harry</w:t>
      </w:r>
      <w:r>
        <w:rPr>
          <w:spacing w:val="-14"/>
        </w:rPr>
        <w:t xml:space="preserve"> </w:t>
      </w:r>
      <w:r>
        <w:t>Laws</w:t>
      </w:r>
    </w:p>
    <w:p w14:paraId="238E6A65" w14:textId="77777777" w:rsidR="00940D68" w:rsidRDefault="00940D68" w:rsidP="00940D68">
      <w:pPr>
        <w:pStyle w:val="BodyText"/>
        <w:spacing w:before="7"/>
        <w:rPr>
          <w:sz w:val="27"/>
        </w:rPr>
      </w:pPr>
    </w:p>
    <w:p w14:paraId="29945E3D" w14:textId="77777777" w:rsidR="00940D68" w:rsidRDefault="00940D68" w:rsidP="00940D68">
      <w:pPr>
        <w:pStyle w:val="Heading1"/>
        <w:numPr>
          <w:ilvl w:val="0"/>
          <w:numId w:val="2"/>
        </w:numPr>
        <w:tabs>
          <w:tab w:val="left" w:pos="840"/>
        </w:tabs>
      </w:pPr>
      <w:r>
        <w:rPr>
          <w:u w:val="single"/>
        </w:rPr>
        <w:t>Open</w:t>
      </w:r>
      <w:r>
        <w:rPr>
          <w:spacing w:val="-2"/>
          <w:u w:val="single"/>
        </w:rPr>
        <w:t xml:space="preserve"> </w:t>
      </w:r>
      <w:r>
        <w:rPr>
          <w:u w:val="single"/>
        </w:rPr>
        <w:t>Meeting</w:t>
      </w:r>
      <w:r>
        <w:rPr>
          <w:spacing w:val="-2"/>
          <w:u w:val="single"/>
        </w:rPr>
        <w:t xml:space="preserve"> </w:t>
      </w:r>
      <w:r>
        <w:rPr>
          <w:u w:val="single"/>
        </w:rPr>
        <w:t>Law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Compliance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Check</w:t>
      </w:r>
    </w:p>
    <w:p w14:paraId="3BF010D1" w14:textId="77777777" w:rsidR="00940D68" w:rsidRDefault="00940D68" w:rsidP="00940D68">
      <w:pPr>
        <w:pStyle w:val="BodyText"/>
        <w:spacing w:before="4"/>
        <w:rPr>
          <w:b/>
          <w:sz w:val="23"/>
        </w:rPr>
      </w:pPr>
    </w:p>
    <w:p w14:paraId="03C206C9" w14:textId="77777777" w:rsidR="00940D68" w:rsidRDefault="00940D68" w:rsidP="00940D68">
      <w:pPr>
        <w:pStyle w:val="BodyText"/>
        <w:spacing w:before="90" w:line="276" w:lineRule="auto"/>
        <w:ind w:left="120" w:right="114"/>
        <w:jc w:val="both"/>
      </w:pPr>
      <w:r>
        <w:t>The Board Meeting Notice was posted at the Silver Lake Post Office, the Salem Community</w:t>
      </w:r>
      <w:r>
        <w:rPr>
          <w:spacing w:val="1"/>
        </w:rPr>
        <w:t xml:space="preserve"> </w:t>
      </w:r>
      <w:r>
        <w:t>Library, the Salem Lakes Village Hall, as well as the Copper Bottom Bar &amp; Grill on Thursday,</w:t>
      </w:r>
      <w:r>
        <w:rPr>
          <w:spacing w:val="1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23, 2021.</w:t>
      </w:r>
    </w:p>
    <w:p w14:paraId="458AECDD" w14:textId="77777777" w:rsidR="00940D68" w:rsidRDefault="00940D68" w:rsidP="00940D68">
      <w:pPr>
        <w:pStyle w:val="BodyText"/>
        <w:spacing w:before="6"/>
        <w:rPr>
          <w:sz w:val="27"/>
        </w:rPr>
      </w:pPr>
    </w:p>
    <w:p w14:paraId="7DADBBB0" w14:textId="77777777" w:rsidR="00940D68" w:rsidRDefault="00940D68" w:rsidP="00940D68">
      <w:pPr>
        <w:pStyle w:val="Heading1"/>
        <w:numPr>
          <w:ilvl w:val="0"/>
          <w:numId w:val="2"/>
        </w:numPr>
        <w:tabs>
          <w:tab w:val="left" w:pos="840"/>
        </w:tabs>
        <w:spacing w:before="1"/>
      </w:pPr>
      <w:r>
        <w:rPr>
          <w:u w:val="single"/>
        </w:rPr>
        <w:t>Approval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2"/>
          <w:u w:val="single"/>
        </w:rPr>
        <w:t xml:space="preserve"> </w:t>
      </w:r>
      <w:r>
        <w:rPr>
          <w:u w:val="single"/>
        </w:rPr>
        <w:t>Meeting</w:t>
      </w:r>
      <w:r>
        <w:rPr>
          <w:spacing w:val="-1"/>
          <w:u w:val="single"/>
        </w:rPr>
        <w:t xml:space="preserve"> </w:t>
      </w:r>
      <w:r>
        <w:rPr>
          <w:u w:val="single"/>
        </w:rPr>
        <w:t>Minutes</w:t>
      </w:r>
      <w:r>
        <w:rPr>
          <w:spacing w:val="-1"/>
          <w:u w:val="single"/>
        </w:rPr>
        <w:t xml:space="preserve"> </w:t>
      </w:r>
      <w:r>
        <w:rPr>
          <w:u w:val="single"/>
        </w:rPr>
        <w:t>from</w:t>
      </w:r>
      <w:r>
        <w:rPr>
          <w:spacing w:val="-1"/>
          <w:u w:val="single"/>
        </w:rPr>
        <w:t xml:space="preserve"> </w:t>
      </w:r>
      <w:r>
        <w:rPr>
          <w:u w:val="single"/>
        </w:rPr>
        <w:t>October</w:t>
      </w:r>
      <w:r>
        <w:rPr>
          <w:spacing w:val="-2"/>
          <w:u w:val="single"/>
        </w:rPr>
        <w:t xml:space="preserve"> </w:t>
      </w:r>
      <w:r>
        <w:rPr>
          <w:u w:val="single"/>
        </w:rPr>
        <w:t>27,</w:t>
      </w:r>
      <w:r>
        <w:rPr>
          <w:spacing w:val="-2"/>
          <w:u w:val="single"/>
        </w:rPr>
        <w:t xml:space="preserve"> </w:t>
      </w:r>
      <w:r>
        <w:rPr>
          <w:u w:val="single"/>
        </w:rPr>
        <w:t>2021</w:t>
      </w:r>
    </w:p>
    <w:p w14:paraId="0D06543D" w14:textId="77777777" w:rsidR="00940D68" w:rsidRDefault="00940D68" w:rsidP="00940D68">
      <w:pPr>
        <w:pStyle w:val="BodyText"/>
        <w:spacing w:before="3"/>
        <w:rPr>
          <w:b/>
          <w:sz w:val="23"/>
        </w:rPr>
      </w:pPr>
    </w:p>
    <w:p w14:paraId="46DA6108" w14:textId="77777777" w:rsidR="00940D68" w:rsidRDefault="00940D68" w:rsidP="00940D68">
      <w:pPr>
        <w:pStyle w:val="BodyText"/>
        <w:spacing w:before="90" w:line="276" w:lineRule="auto"/>
        <w:ind w:left="120"/>
      </w:pPr>
      <w:r>
        <w:t>A</w:t>
      </w:r>
      <w:r>
        <w:rPr>
          <w:spacing w:val="-7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Commissioner</w:t>
      </w:r>
      <w:r>
        <w:rPr>
          <w:spacing w:val="-7"/>
        </w:rPr>
        <w:t xml:space="preserve"> </w:t>
      </w:r>
      <w:r>
        <w:t>Coffey,</w:t>
      </w:r>
      <w:r>
        <w:rPr>
          <w:spacing w:val="-6"/>
        </w:rPr>
        <w:t xml:space="preserve"> </w:t>
      </w:r>
      <w:r>
        <w:t>seconded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Chairman</w:t>
      </w:r>
      <w:r>
        <w:rPr>
          <w:spacing w:val="-6"/>
        </w:rPr>
        <w:t xml:space="preserve"> </w:t>
      </w:r>
      <w:r>
        <w:t>Purinton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 xml:space="preserve">27, </w:t>
      </w:r>
      <w:proofErr w:type="gramStart"/>
      <w:r>
        <w:t>2021</w:t>
      </w:r>
      <w:proofErr w:type="gramEnd"/>
      <w:r>
        <w:t xml:space="preserve"> Board meeting was passed by the</w:t>
      </w:r>
      <w:r>
        <w:rPr>
          <w:spacing w:val="-2"/>
        </w:rPr>
        <w:t xml:space="preserve"> </w:t>
      </w:r>
      <w:r>
        <w:t>Board.</w:t>
      </w:r>
    </w:p>
    <w:p w14:paraId="42C94493" w14:textId="77777777" w:rsidR="00940D68" w:rsidRDefault="00940D68" w:rsidP="00940D68">
      <w:pPr>
        <w:pStyle w:val="BodyText"/>
        <w:spacing w:before="2"/>
        <w:rPr>
          <w:sz w:val="27"/>
        </w:rPr>
      </w:pPr>
    </w:p>
    <w:p w14:paraId="3E589EFC" w14:textId="77777777" w:rsidR="00940D68" w:rsidRDefault="00940D68" w:rsidP="00940D68">
      <w:pPr>
        <w:pStyle w:val="Heading1"/>
        <w:numPr>
          <w:ilvl w:val="0"/>
          <w:numId w:val="2"/>
        </w:numPr>
        <w:tabs>
          <w:tab w:val="left" w:pos="840"/>
        </w:tabs>
      </w:pPr>
      <w:r>
        <w:rPr>
          <w:u w:val="single"/>
        </w:rPr>
        <w:t>Board</w:t>
      </w:r>
      <w:r>
        <w:rPr>
          <w:spacing w:val="-4"/>
          <w:u w:val="single"/>
        </w:rPr>
        <w:t xml:space="preserve"> </w:t>
      </w:r>
      <w:r>
        <w:rPr>
          <w:u w:val="single"/>
        </w:rPr>
        <w:t>Administrative</w:t>
      </w:r>
      <w:r>
        <w:rPr>
          <w:spacing w:val="-3"/>
          <w:u w:val="single"/>
        </w:rPr>
        <w:t xml:space="preserve"> </w:t>
      </w:r>
      <w:r>
        <w:rPr>
          <w:u w:val="single"/>
        </w:rPr>
        <w:t>Matters</w:t>
      </w:r>
    </w:p>
    <w:p w14:paraId="68D7EC61" w14:textId="77777777" w:rsidR="00940D68" w:rsidRDefault="00940D68" w:rsidP="00940D68">
      <w:pPr>
        <w:pStyle w:val="BodyText"/>
        <w:spacing w:before="5"/>
        <w:rPr>
          <w:b/>
          <w:sz w:val="23"/>
        </w:rPr>
      </w:pPr>
    </w:p>
    <w:p w14:paraId="3E944657" w14:textId="77777777" w:rsidR="00940D68" w:rsidRDefault="00940D68" w:rsidP="00940D68">
      <w:pPr>
        <w:pStyle w:val="ListParagraph"/>
        <w:numPr>
          <w:ilvl w:val="1"/>
          <w:numId w:val="2"/>
        </w:numPr>
        <w:tabs>
          <w:tab w:val="left" w:pos="1200"/>
        </w:tabs>
        <w:spacing w:before="9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Adoption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Rules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Procedures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(Exhibit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A)</w:t>
      </w:r>
    </w:p>
    <w:p w14:paraId="595B502B" w14:textId="77777777" w:rsidR="00940D68" w:rsidRDefault="00940D68" w:rsidP="00940D68">
      <w:pPr>
        <w:pStyle w:val="BodyText"/>
        <w:spacing w:before="1"/>
        <w:rPr>
          <w:b/>
          <w:sz w:val="31"/>
        </w:rPr>
      </w:pPr>
    </w:p>
    <w:p w14:paraId="1F1F7649" w14:textId="77777777" w:rsidR="00940D68" w:rsidRDefault="00940D68" w:rsidP="00940D68">
      <w:pPr>
        <w:pStyle w:val="BodyText"/>
        <w:spacing w:before="1" w:line="276" w:lineRule="auto"/>
        <w:ind w:left="1200" w:right="117"/>
        <w:jc w:val="both"/>
      </w:pPr>
      <w:r>
        <w:t>A motion by Commissioner Kubik, seconded by Commissioner Coffey to adopt the</w:t>
      </w:r>
      <w:r>
        <w:rPr>
          <w:spacing w:val="1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Silver</w:t>
      </w:r>
      <w:r>
        <w:rPr>
          <w:spacing w:val="-7"/>
        </w:rPr>
        <w:t xml:space="preserve"> </w:t>
      </w:r>
      <w:r>
        <w:t>Lake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passed</w:t>
      </w:r>
      <w:r>
        <w:rPr>
          <w:spacing w:val="-5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14:paraId="1509A13E" w14:textId="77777777" w:rsidR="00940D68" w:rsidRDefault="00940D68" w:rsidP="00940D68">
      <w:pPr>
        <w:widowControl/>
        <w:autoSpaceDE/>
        <w:autoSpaceDN/>
        <w:spacing w:line="276" w:lineRule="auto"/>
        <w:sectPr w:rsidR="00940D68">
          <w:pgSz w:w="12240" w:h="15840"/>
          <w:pgMar w:top="1440" w:right="1320" w:bottom="280" w:left="1320" w:header="720" w:footer="720" w:gutter="0"/>
          <w:cols w:space="720"/>
        </w:sectPr>
      </w:pPr>
    </w:p>
    <w:p w14:paraId="2D7B8F62" w14:textId="77777777" w:rsidR="00940D68" w:rsidRDefault="00940D68" w:rsidP="00940D68">
      <w:pPr>
        <w:pStyle w:val="BodyText"/>
        <w:spacing w:before="5"/>
        <w:rPr>
          <w:sz w:val="14"/>
        </w:rPr>
      </w:pPr>
    </w:p>
    <w:p w14:paraId="78385D7E" w14:textId="77777777" w:rsidR="00940D68" w:rsidRDefault="00940D68" w:rsidP="00940D68">
      <w:pPr>
        <w:pStyle w:val="Heading1"/>
        <w:numPr>
          <w:ilvl w:val="1"/>
          <w:numId w:val="2"/>
        </w:numPr>
        <w:tabs>
          <w:tab w:val="left" w:pos="1200"/>
        </w:tabs>
        <w:spacing w:before="90" w:line="276" w:lineRule="auto"/>
        <w:ind w:right="2438"/>
      </w:pPr>
      <w:r>
        <w:t>Report on Recording the District’s Authorizing Document</w:t>
      </w:r>
      <w:r>
        <w:rPr>
          <w:spacing w:val="-58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 Wisconsin</w:t>
      </w:r>
      <w:r>
        <w:rPr>
          <w:spacing w:val="-2"/>
        </w:rPr>
        <w:t xml:space="preserve"> </w:t>
      </w:r>
      <w:r>
        <w:t>Statutes 33.265</w:t>
      </w:r>
    </w:p>
    <w:p w14:paraId="2567A223" w14:textId="77777777" w:rsidR="00940D68" w:rsidRDefault="00940D68" w:rsidP="00940D68">
      <w:pPr>
        <w:pStyle w:val="BodyText"/>
        <w:spacing w:before="7"/>
        <w:rPr>
          <w:b/>
          <w:sz w:val="27"/>
        </w:rPr>
      </w:pPr>
    </w:p>
    <w:p w14:paraId="13C3D9D5" w14:textId="77777777" w:rsidR="00940D68" w:rsidRDefault="00940D68" w:rsidP="00940D68">
      <w:pPr>
        <w:pStyle w:val="BodyText"/>
        <w:spacing w:line="276" w:lineRule="auto"/>
        <w:ind w:left="1200" w:right="117"/>
        <w:jc w:val="both"/>
      </w:pPr>
      <w:r>
        <w:t>Chairman Purinton reported that the Order, which consists of the map of the SLMD, a</w:t>
      </w:r>
      <w:r>
        <w:rPr>
          <w:spacing w:val="-57"/>
        </w:rPr>
        <w:t xml:space="preserve"> </w:t>
      </w:r>
      <w:r>
        <w:t>list of Tax ID#’s for all properties within the SLMD, and the Kenosha County Board</w:t>
      </w:r>
      <w:r>
        <w:rPr>
          <w:spacing w:val="1"/>
        </w:rPr>
        <w:t xml:space="preserve"> </w:t>
      </w:r>
      <w:r>
        <w:t>Resolutions forming the SLMD and appointing Commissioners, was recorded by the</w:t>
      </w:r>
      <w:r>
        <w:rPr>
          <w:spacing w:val="1"/>
        </w:rPr>
        <w:t xml:space="preserve"> </w:t>
      </w:r>
      <w:r>
        <w:t>Kenosha County Register of Deeds on November 22, 2021.</w:t>
      </w:r>
      <w:r>
        <w:rPr>
          <w:spacing w:val="1"/>
        </w:rPr>
        <w:t xml:space="preserve"> </w:t>
      </w:r>
      <w:r>
        <w:t>The recorded Order was</w:t>
      </w:r>
      <w:r>
        <w:rPr>
          <w:spacing w:val="1"/>
        </w:rPr>
        <w:t xml:space="preserve"> </w:t>
      </w:r>
      <w:r>
        <w:t>forwarded to the Wisconsin Dept. of Revenue and the Wisconsin Dept. of Natural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required.</w:t>
      </w:r>
    </w:p>
    <w:p w14:paraId="5B886DEF" w14:textId="77777777" w:rsidR="00940D68" w:rsidRDefault="00940D68" w:rsidP="00940D68">
      <w:pPr>
        <w:pStyle w:val="BodyText"/>
        <w:spacing w:before="8"/>
        <w:rPr>
          <w:sz w:val="27"/>
        </w:rPr>
      </w:pPr>
    </w:p>
    <w:p w14:paraId="1BEE5473" w14:textId="77777777" w:rsidR="00940D68" w:rsidRDefault="00940D68" w:rsidP="00940D68">
      <w:pPr>
        <w:pStyle w:val="Heading1"/>
        <w:numPr>
          <w:ilvl w:val="1"/>
          <w:numId w:val="2"/>
        </w:numPr>
        <w:tabs>
          <w:tab w:val="left" w:pos="1200"/>
        </w:tabs>
      </w:pPr>
      <w:r>
        <w:t>Additional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Reports</w:t>
      </w:r>
    </w:p>
    <w:p w14:paraId="212A8576" w14:textId="77777777" w:rsidR="00940D68" w:rsidRDefault="00940D68" w:rsidP="00940D68">
      <w:pPr>
        <w:pStyle w:val="BodyText"/>
        <w:spacing w:before="1"/>
        <w:rPr>
          <w:b/>
          <w:sz w:val="31"/>
        </w:rPr>
      </w:pPr>
    </w:p>
    <w:p w14:paraId="774ED6DB" w14:textId="77777777" w:rsidR="00940D68" w:rsidRDefault="00940D68" w:rsidP="00940D68">
      <w:pPr>
        <w:pStyle w:val="BodyText"/>
        <w:ind w:left="1200"/>
        <w:jc w:val="both"/>
      </w:pPr>
      <w:r>
        <w:t>Chairman</w:t>
      </w:r>
      <w:r>
        <w:rPr>
          <w:spacing w:val="-2"/>
        </w:rPr>
        <w:t xml:space="preserve"> </w:t>
      </w:r>
      <w:r>
        <w:t>Purinton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</w:p>
    <w:p w14:paraId="26958B58" w14:textId="77777777" w:rsidR="00940D68" w:rsidRDefault="00940D68" w:rsidP="00940D68">
      <w:pPr>
        <w:pStyle w:val="BodyText"/>
        <w:spacing w:before="3"/>
        <w:rPr>
          <w:sz w:val="31"/>
        </w:rPr>
      </w:pPr>
    </w:p>
    <w:p w14:paraId="520F6524" w14:textId="77777777" w:rsidR="00940D68" w:rsidRDefault="00940D68" w:rsidP="00940D68">
      <w:pPr>
        <w:pStyle w:val="BodyText"/>
        <w:spacing w:before="1" w:line="276" w:lineRule="auto"/>
        <w:ind w:left="1199" w:right="118"/>
        <w:jc w:val="both"/>
      </w:pPr>
      <w:r>
        <w:t>On</w:t>
      </w:r>
      <w:r>
        <w:rPr>
          <w:spacing w:val="-13"/>
        </w:rPr>
        <w:t xml:space="preserve"> </w:t>
      </w:r>
      <w:r>
        <w:t>November</w:t>
      </w:r>
      <w:r>
        <w:rPr>
          <w:spacing w:val="-14"/>
        </w:rPr>
        <w:t xml:space="preserve"> </w:t>
      </w:r>
      <w:r>
        <w:t>30,</w:t>
      </w:r>
      <w:r>
        <w:rPr>
          <w:spacing w:val="-13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WDOR</w:t>
      </w:r>
      <w:r>
        <w:rPr>
          <w:spacing w:val="-13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Govt.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reported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SLMD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“set</w:t>
      </w:r>
      <w:r>
        <w:rPr>
          <w:spacing w:val="-58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Wisconsin</w:t>
      </w:r>
      <w:r>
        <w:rPr>
          <w:spacing w:val="-14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Revenue</w:t>
      </w:r>
      <w:r>
        <w:rPr>
          <w:spacing w:val="-15"/>
        </w:rPr>
        <w:t xml:space="preserve"> </w:t>
      </w:r>
      <w:r>
        <w:t>systems</w:t>
      </w:r>
      <w:r>
        <w:rPr>
          <w:spacing w:val="-14"/>
        </w:rPr>
        <w:t xml:space="preserve"> </w:t>
      </w:r>
      <w:r>
        <w:t>effective</w:t>
      </w:r>
      <w:r>
        <w:rPr>
          <w:spacing w:val="-15"/>
        </w:rPr>
        <w:t xml:space="preserve"> </w:t>
      </w:r>
      <w:r>
        <w:t>January</w:t>
      </w:r>
      <w:r>
        <w:rPr>
          <w:spacing w:val="-13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2022”,</w:t>
      </w:r>
      <w:r>
        <w:rPr>
          <w:spacing w:val="-14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means the SLMD will be an officially recognized local governmental unit capable of</w:t>
      </w:r>
      <w:r>
        <w:rPr>
          <w:spacing w:val="1"/>
        </w:rPr>
        <w:t xml:space="preserve"> </w:t>
      </w:r>
      <w:r>
        <w:t>levying</w:t>
      </w:r>
      <w:r>
        <w:rPr>
          <w:spacing w:val="-13"/>
        </w:rPr>
        <w:t xml:space="preserve"> </w:t>
      </w:r>
      <w:r>
        <w:t>taxes,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levy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year-end</w:t>
      </w:r>
      <w:r>
        <w:rPr>
          <w:spacing w:val="-11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real</w:t>
      </w:r>
      <w:r>
        <w:rPr>
          <w:spacing w:val="-13"/>
        </w:rPr>
        <w:t xml:space="preserve"> </w:t>
      </w:r>
      <w:r>
        <w:t>estate</w:t>
      </w:r>
      <w:r>
        <w:rPr>
          <w:spacing w:val="-14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bills.</w:t>
      </w:r>
    </w:p>
    <w:p w14:paraId="33A7FC6E" w14:textId="77777777" w:rsidR="00940D68" w:rsidRDefault="00940D68" w:rsidP="00940D68">
      <w:pPr>
        <w:pStyle w:val="BodyText"/>
        <w:spacing w:before="6"/>
        <w:rPr>
          <w:sz w:val="27"/>
        </w:rPr>
      </w:pPr>
    </w:p>
    <w:p w14:paraId="4E8BE672" w14:textId="77777777" w:rsidR="00940D68" w:rsidRDefault="00940D68" w:rsidP="00940D68">
      <w:pPr>
        <w:pStyle w:val="BodyText"/>
        <w:spacing w:line="276" w:lineRule="auto"/>
        <w:ind w:left="1199" w:right="939"/>
      </w:pPr>
      <w:r>
        <w:t>The</w:t>
      </w:r>
      <w:r>
        <w:rPr>
          <w:spacing w:val="-3"/>
        </w:rPr>
        <w:t xml:space="preserve"> </w:t>
      </w:r>
      <w:r>
        <w:t>SLMD</w:t>
      </w:r>
      <w:r>
        <w:rPr>
          <w:spacing w:val="-2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opened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Chase</w:t>
      </w:r>
      <w:r>
        <w:rPr>
          <w:spacing w:val="-2"/>
        </w:rPr>
        <w:t xml:space="preserve"> </w:t>
      </w:r>
      <w:r>
        <w:t>Bank,</w:t>
      </w:r>
      <w:r>
        <w:rPr>
          <w:spacing w:val="-2"/>
        </w:rPr>
        <w:t xml:space="preserve"> </w:t>
      </w:r>
      <w:r>
        <w:t>Bristol</w:t>
      </w:r>
      <w:r>
        <w:rPr>
          <w:spacing w:val="-1"/>
        </w:rPr>
        <w:t xml:space="preserve"> </w:t>
      </w:r>
      <w:r>
        <w:t>Branch.</w:t>
      </w:r>
      <w:r>
        <w:rPr>
          <w:spacing w:val="-57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will require</w:t>
      </w:r>
      <w:r>
        <w:rPr>
          <w:spacing w:val="-1"/>
        </w:rPr>
        <w:t xml:space="preserve"> </w:t>
      </w:r>
      <w:r>
        <w:t>two signatures.</w:t>
      </w:r>
    </w:p>
    <w:p w14:paraId="68147F20" w14:textId="77777777" w:rsidR="00940D68" w:rsidRDefault="00940D68" w:rsidP="00940D68">
      <w:pPr>
        <w:pStyle w:val="BodyText"/>
        <w:spacing w:before="5"/>
        <w:rPr>
          <w:sz w:val="27"/>
        </w:rPr>
      </w:pPr>
    </w:p>
    <w:p w14:paraId="755DD50D" w14:textId="77777777" w:rsidR="00940D68" w:rsidRDefault="00940D68" w:rsidP="00940D68">
      <w:pPr>
        <w:pStyle w:val="BodyText"/>
        <w:tabs>
          <w:tab w:val="left" w:pos="1917"/>
          <w:tab w:val="left" w:pos="3237"/>
          <w:tab w:val="left" w:pos="3945"/>
          <w:tab w:val="left" w:pos="4557"/>
          <w:tab w:val="left" w:pos="5438"/>
          <w:tab w:val="left" w:pos="6705"/>
          <w:tab w:val="left" w:pos="7829"/>
          <w:tab w:val="left" w:pos="8959"/>
        </w:tabs>
        <w:spacing w:line="276" w:lineRule="auto"/>
        <w:ind w:left="1199" w:right="120"/>
      </w:pPr>
      <w:r>
        <w:t>After</w:t>
      </w:r>
      <w:r>
        <w:tab/>
        <w:t>researching</w:t>
      </w:r>
      <w:r>
        <w:tab/>
        <w:t>other</w:t>
      </w:r>
      <w:r>
        <w:tab/>
        <w:t>lake</w:t>
      </w:r>
      <w:r>
        <w:tab/>
        <w:t>district</w:t>
      </w:r>
      <w:r>
        <w:tab/>
        <w:t>accounting</w:t>
      </w:r>
      <w:r>
        <w:tab/>
        <w:t>practices,</w:t>
      </w:r>
      <w:r>
        <w:tab/>
        <w:t>Treasurer</w:t>
      </w:r>
      <w:r>
        <w:tab/>
      </w:r>
      <w:r>
        <w:rPr>
          <w:spacing w:val="-2"/>
        </w:rPr>
        <w:t>Laws</w:t>
      </w:r>
      <w:r>
        <w:rPr>
          <w:spacing w:val="-57"/>
        </w:rPr>
        <w:t xml:space="preserve"> </w:t>
      </w:r>
      <w:r>
        <w:t xml:space="preserve">recommended an Excel software system for the </w:t>
      </w:r>
      <w:proofErr w:type="gramStart"/>
      <w:r>
        <w:t>District’s</w:t>
      </w:r>
      <w:proofErr w:type="gramEnd"/>
      <w:r>
        <w:t xml:space="preserve"> bookkeeping and reporting</w:t>
      </w:r>
      <w:r>
        <w:rPr>
          <w:spacing w:val="1"/>
        </w:rPr>
        <w:t xml:space="preserve"> </w:t>
      </w:r>
      <w:r>
        <w:t>requirements.</w:t>
      </w:r>
    </w:p>
    <w:p w14:paraId="2BC3392D" w14:textId="77777777" w:rsidR="00940D68" w:rsidRDefault="00940D68" w:rsidP="00940D68">
      <w:pPr>
        <w:pStyle w:val="BodyText"/>
        <w:spacing w:before="7"/>
        <w:rPr>
          <w:sz w:val="27"/>
        </w:rPr>
      </w:pPr>
    </w:p>
    <w:p w14:paraId="7B754B16" w14:textId="77777777" w:rsidR="00940D68" w:rsidRDefault="00940D68" w:rsidP="00940D68">
      <w:pPr>
        <w:pStyle w:val="Heading1"/>
        <w:numPr>
          <w:ilvl w:val="0"/>
          <w:numId w:val="2"/>
        </w:numPr>
        <w:tabs>
          <w:tab w:val="left" w:pos="840"/>
        </w:tabs>
      </w:pPr>
      <w:r>
        <w:rPr>
          <w:u w:val="single"/>
        </w:rPr>
        <w:t>2022</w:t>
      </w:r>
      <w:r>
        <w:rPr>
          <w:spacing w:val="-1"/>
          <w:u w:val="single"/>
        </w:rPr>
        <w:t xml:space="preserve"> </w:t>
      </w:r>
      <w:r>
        <w:rPr>
          <w:u w:val="single"/>
        </w:rPr>
        <w:t>SLMD</w:t>
      </w:r>
      <w:r>
        <w:rPr>
          <w:spacing w:val="-2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1"/>
          <w:u w:val="single"/>
        </w:rPr>
        <w:t xml:space="preserve"> </w:t>
      </w:r>
      <w:r>
        <w:rPr>
          <w:u w:val="single"/>
        </w:rPr>
        <w:t>(Exhibit</w:t>
      </w:r>
      <w:r>
        <w:rPr>
          <w:spacing w:val="-2"/>
          <w:u w:val="single"/>
        </w:rPr>
        <w:t xml:space="preserve"> </w:t>
      </w:r>
      <w:r>
        <w:rPr>
          <w:u w:val="single"/>
        </w:rPr>
        <w:t>B)</w:t>
      </w:r>
    </w:p>
    <w:p w14:paraId="5DCE7FBB" w14:textId="77777777" w:rsidR="00940D68" w:rsidRDefault="00940D68" w:rsidP="00940D68">
      <w:pPr>
        <w:pStyle w:val="BodyText"/>
        <w:spacing w:before="6"/>
        <w:rPr>
          <w:b/>
          <w:sz w:val="23"/>
        </w:rPr>
      </w:pPr>
    </w:p>
    <w:p w14:paraId="560702C6" w14:textId="77777777" w:rsidR="00940D68" w:rsidRDefault="00940D68" w:rsidP="00940D68">
      <w:pPr>
        <w:pStyle w:val="BodyText"/>
        <w:spacing w:before="90" w:line="276" w:lineRule="auto"/>
        <w:ind w:left="120" w:right="118"/>
        <w:jc w:val="both"/>
      </w:pPr>
      <w:r>
        <w:t xml:space="preserve">Chairman Purinton noted that, since the </w:t>
      </w:r>
      <w:proofErr w:type="gramStart"/>
      <w:r>
        <w:t>District</w:t>
      </w:r>
      <w:proofErr w:type="gramEnd"/>
      <w:r>
        <w:t xml:space="preserve"> will not have any 2022 tax revenues, the Board</w:t>
      </w:r>
      <w:r>
        <w:rPr>
          <w:spacing w:val="1"/>
        </w:rPr>
        <w:t xml:space="preserve"> </w:t>
      </w:r>
      <w:r>
        <w:t>needed to consider alternative sources of revenue for the minimal 2022 Budget. He said two</w:t>
      </w:r>
      <w:r>
        <w:rPr>
          <w:spacing w:val="1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sources have</w:t>
      </w:r>
      <w:r>
        <w:rPr>
          <w:spacing w:val="-1"/>
        </w:rPr>
        <w:t xml:space="preserve"> </w:t>
      </w:r>
      <w:r>
        <w:t>been arranged</w:t>
      </w:r>
      <w:r>
        <w:rPr>
          <w:spacing w:val="-1"/>
        </w:rPr>
        <w:t xml:space="preserve"> </w:t>
      </w:r>
      <w:r>
        <w:t>and pending Board approval.</w:t>
      </w:r>
    </w:p>
    <w:p w14:paraId="66023799" w14:textId="77777777" w:rsidR="00940D68" w:rsidRDefault="00940D68" w:rsidP="00940D68">
      <w:pPr>
        <w:pStyle w:val="BodyText"/>
        <w:spacing w:before="7"/>
        <w:rPr>
          <w:sz w:val="27"/>
        </w:rPr>
      </w:pPr>
    </w:p>
    <w:p w14:paraId="7E1BE855" w14:textId="77777777" w:rsidR="00940D68" w:rsidRDefault="00940D68" w:rsidP="00940D68">
      <w:pPr>
        <w:pStyle w:val="BodyText"/>
        <w:ind w:left="120"/>
        <w:jc w:val="both"/>
      </w:pP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$5,000 loan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Silver</w:t>
      </w:r>
      <w:r>
        <w:rPr>
          <w:spacing w:val="-2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Protection Association</w:t>
      </w:r>
      <w:r>
        <w:rPr>
          <w:spacing w:val="-1"/>
        </w:rPr>
        <w:t xml:space="preserve"> </w:t>
      </w:r>
      <w:r>
        <w:t>maturing</w:t>
      </w:r>
      <w:r>
        <w:rPr>
          <w:spacing w:val="-1"/>
        </w:rPr>
        <w:t xml:space="preserve"> </w:t>
      </w:r>
      <w:r>
        <w:t>on</w:t>
      </w:r>
    </w:p>
    <w:p w14:paraId="0FACF978" w14:textId="77777777" w:rsidR="00940D68" w:rsidRDefault="00940D68" w:rsidP="00940D68">
      <w:pPr>
        <w:pStyle w:val="BodyText"/>
        <w:spacing w:before="41" w:line="276" w:lineRule="auto"/>
        <w:ind w:left="120" w:right="117"/>
        <w:jc w:val="both"/>
      </w:pPr>
      <w:r>
        <w:t>June 30, 2023, and an interest rate of 4.0%. The loan will be repaid from District tax revenues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in 2023.</w:t>
      </w:r>
    </w:p>
    <w:p w14:paraId="79EB3C58" w14:textId="77777777" w:rsidR="00940D68" w:rsidRDefault="00940D68" w:rsidP="00940D68">
      <w:pPr>
        <w:pStyle w:val="BodyText"/>
        <w:spacing w:before="2"/>
        <w:rPr>
          <w:sz w:val="29"/>
        </w:rPr>
      </w:pPr>
    </w:p>
    <w:p w14:paraId="5076EE4F" w14:textId="77777777" w:rsidR="00940D68" w:rsidRDefault="00940D68" w:rsidP="00940D68">
      <w:pPr>
        <w:pStyle w:val="BodyText"/>
        <w:spacing w:line="276" w:lineRule="auto"/>
        <w:ind w:left="120" w:right="119"/>
        <w:jc w:val="both"/>
      </w:pPr>
      <w:r>
        <w:t>A</w:t>
      </w:r>
      <w:r>
        <w:rPr>
          <w:spacing w:val="-7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Commissioner</w:t>
      </w:r>
      <w:r>
        <w:rPr>
          <w:spacing w:val="-6"/>
        </w:rPr>
        <w:t xml:space="preserve"> </w:t>
      </w:r>
      <w:r>
        <w:t>Kubik,</w:t>
      </w:r>
      <w:r>
        <w:rPr>
          <w:spacing w:val="-6"/>
        </w:rPr>
        <w:t xml:space="preserve"> </w:t>
      </w:r>
      <w:r>
        <w:t>seconded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Commissioner</w:t>
      </w:r>
      <w:r>
        <w:rPr>
          <w:spacing w:val="-6"/>
        </w:rPr>
        <w:t xml:space="preserve"> </w:t>
      </w:r>
      <w:proofErr w:type="gramStart"/>
      <w:r>
        <w:t>Purinton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Board</w:t>
      </w:r>
      <w:r>
        <w:rPr>
          <w:spacing w:val="43"/>
        </w:rPr>
        <w:t xml:space="preserve"> </w:t>
      </w:r>
      <w:r>
        <w:t>(Commissioner</w:t>
      </w:r>
      <w:r>
        <w:rPr>
          <w:spacing w:val="43"/>
        </w:rPr>
        <w:t xml:space="preserve"> </w:t>
      </w:r>
      <w:r>
        <w:t>Coffey</w:t>
      </w:r>
      <w:r>
        <w:rPr>
          <w:spacing w:val="46"/>
        </w:rPr>
        <w:t xml:space="preserve"> </w:t>
      </w:r>
      <w:r>
        <w:t>abstained)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accept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$5,000</w:t>
      </w:r>
      <w:r>
        <w:rPr>
          <w:spacing w:val="43"/>
        </w:rPr>
        <w:t xml:space="preserve"> </w:t>
      </w:r>
      <w:r>
        <w:t>loan</w:t>
      </w:r>
      <w:r>
        <w:rPr>
          <w:spacing w:val="44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Silver</w:t>
      </w:r>
      <w:r>
        <w:rPr>
          <w:spacing w:val="43"/>
        </w:rPr>
        <w:t xml:space="preserve"> </w:t>
      </w:r>
      <w:r>
        <w:t>Lake</w:t>
      </w:r>
    </w:p>
    <w:p w14:paraId="7DA12DBA" w14:textId="77777777" w:rsidR="00940D68" w:rsidRDefault="00940D68" w:rsidP="00940D68">
      <w:pPr>
        <w:widowControl/>
        <w:autoSpaceDE/>
        <w:autoSpaceDN/>
        <w:spacing w:line="276" w:lineRule="auto"/>
        <w:sectPr w:rsidR="00940D68">
          <w:pgSz w:w="12240" w:h="15840"/>
          <w:pgMar w:top="1500" w:right="1320" w:bottom="280" w:left="1320" w:header="720" w:footer="720" w:gutter="0"/>
          <w:cols w:space="720"/>
        </w:sectPr>
      </w:pPr>
    </w:p>
    <w:p w14:paraId="2B644164" w14:textId="77777777" w:rsidR="00940D68" w:rsidRDefault="00940D68" w:rsidP="00940D68">
      <w:pPr>
        <w:pStyle w:val="BodyText"/>
        <w:spacing w:before="79" w:line="276" w:lineRule="auto"/>
        <w:ind w:left="120" w:right="117"/>
        <w:jc w:val="both"/>
      </w:pPr>
      <w:r>
        <w:lastRenderedPageBreak/>
        <w:t>Protection Association, authorize the Chairman to execute the loan document on behalf of the</w:t>
      </w:r>
      <w:r>
        <w:rPr>
          <w:spacing w:val="1"/>
        </w:rPr>
        <w:t xml:space="preserve"> </w:t>
      </w:r>
      <w:r>
        <w:t xml:space="preserve">Board, direct the Treasurer to deposit the loan proceeds in the </w:t>
      </w:r>
      <w:proofErr w:type="gramStart"/>
      <w:r>
        <w:t>District’s</w:t>
      </w:r>
      <w:proofErr w:type="gramEnd"/>
      <w:r>
        <w:t xml:space="preserve"> bank account, and direct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District’s</w:t>
      </w:r>
      <w:r>
        <w:rPr>
          <w:spacing w:val="-1"/>
        </w:rPr>
        <w:t xml:space="preserve"> </w:t>
      </w:r>
      <w:r>
        <w:t>2023 Budget</w:t>
      </w:r>
      <w:r>
        <w:rPr>
          <w:spacing w:val="-1"/>
        </w:rPr>
        <w:t xml:space="preserve"> </w:t>
      </w:r>
      <w:r>
        <w:t>and tax</w:t>
      </w:r>
      <w:r>
        <w:rPr>
          <w:spacing w:val="-1"/>
        </w:rPr>
        <w:t xml:space="preserve"> </w:t>
      </w:r>
      <w:r>
        <w:t>levy.</w:t>
      </w:r>
    </w:p>
    <w:p w14:paraId="402D66E1" w14:textId="77777777" w:rsidR="00940D68" w:rsidRDefault="00940D68" w:rsidP="00940D68">
      <w:pPr>
        <w:pStyle w:val="BodyText"/>
        <w:spacing w:before="7"/>
        <w:rPr>
          <w:sz w:val="27"/>
        </w:rPr>
      </w:pPr>
    </w:p>
    <w:p w14:paraId="28D09F81" w14:textId="77777777" w:rsidR="00940D68" w:rsidRDefault="00940D68" w:rsidP="00940D68">
      <w:pPr>
        <w:pStyle w:val="BodyText"/>
        <w:spacing w:line="276" w:lineRule="auto"/>
        <w:ind w:left="120" w:right="115"/>
        <w:jc w:val="both"/>
      </w:pPr>
      <w:r>
        <w:t>The second source is donations.</w:t>
      </w:r>
      <w:r>
        <w:rPr>
          <w:spacing w:val="1"/>
        </w:rPr>
        <w:t xml:space="preserve"> </w:t>
      </w:r>
      <w:r>
        <w:t>A motion was made by Commissioner Kubik, seconded by</w:t>
      </w:r>
      <w:r>
        <w:rPr>
          <w:spacing w:val="1"/>
        </w:rPr>
        <w:t xml:space="preserve"> </w:t>
      </w:r>
      <w:r>
        <w:t>Commissioner Coffey, and passed by the Board to accept donations totaling $4,000 from Jim</w:t>
      </w:r>
      <w:r>
        <w:rPr>
          <w:spacing w:val="1"/>
        </w:rPr>
        <w:t xml:space="preserve"> </w:t>
      </w:r>
      <w:r>
        <w:t>Raker, Jeff Bell, Donna Kubik and Jim Purinton, and direct the Treasurer to deposit the proceeds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District’s</w:t>
      </w:r>
      <w:proofErr w:type="gramEnd"/>
      <w:r>
        <w:t xml:space="preserve"> bank account.</w:t>
      </w:r>
    </w:p>
    <w:p w14:paraId="6683E291" w14:textId="77777777" w:rsidR="00940D68" w:rsidRDefault="00940D68" w:rsidP="00940D68">
      <w:pPr>
        <w:pStyle w:val="BodyText"/>
        <w:spacing w:before="6"/>
        <w:rPr>
          <w:sz w:val="27"/>
        </w:rPr>
      </w:pPr>
    </w:p>
    <w:p w14:paraId="6C97B22F" w14:textId="77777777" w:rsidR="00940D68" w:rsidRDefault="00940D68" w:rsidP="00940D68">
      <w:pPr>
        <w:pStyle w:val="BodyText"/>
        <w:spacing w:line="276" w:lineRule="auto"/>
        <w:ind w:left="120" w:right="115"/>
        <w:jc w:val="both"/>
      </w:pPr>
      <w:r>
        <w:t>A motion by Commissioner Coffey to approve the proposed 2022 District Budget totaling $9000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seconded by Commissioner</w:t>
      </w:r>
      <w:r>
        <w:rPr>
          <w:spacing w:val="-1"/>
        </w:rPr>
        <w:t xml:space="preserve"> </w:t>
      </w:r>
      <w:r>
        <w:t>Kubik and passed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Board.</w:t>
      </w:r>
    </w:p>
    <w:p w14:paraId="129BA94B" w14:textId="77777777" w:rsidR="00940D68" w:rsidRDefault="00940D68" w:rsidP="00940D68">
      <w:pPr>
        <w:pStyle w:val="BodyText"/>
        <w:spacing w:before="8"/>
        <w:rPr>
          <w:sz w:val="27"/>
        </w:rPr>
      </w:pPr>
    </w:p>
    <w:p w14:paraId="78BA4B3B" w14:textId="77777777" w:rsidR="00940D68" w:rsidRDefault="00940D68" w:rsidP="00940D68">
      <w:pPr>
        <w:pStyle w:val="Heading1"/>
        <w:numPr>
          <w:ilvl w:val="0"/>
          <w:numId w:val="2"/>
        </w:numPr>
        <w:tabs>
          <w:tab w:val="left" w:pos="840"/>
        </w:tabs>
      </w:pPr>
      <w:r>
        <w:rPr>
          <w:u w:val="single"/>
        </w:rPr>
        <w:t>2022</w:t>
      </w:r>
      <w:r>
        <w:rPr>
          <w:spacing w:val="-2"/>
          <w:u w:val="single"/>
        </w:rPr>
        <w:t xml:space="preserve"> </w:t>
      </w:r>
      <w:r>
        <w:rPr>
          <w:u w:val="single"/>
        </w:rPr>
        <w:t>SLMD</w:t>
      </w:r>
      <w:r>
        <w:rPr>
          <w:spacing w:val="-2"/>
          <w:u w:val="single"/>
        </w:rPr>
        <w:t xml:space="preserve"> </w:t>
      </w:r>
      <w:r>
        <w:rPr>
          <w:u w:val="single"/>
        </w:rPr>
        <w:t>Insurance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Coverage</w:t>
      </w:r>
    </w:p>
    <w:p w14:paraId="1DE4FDFD" w14:textId="77777777" w:rsidR="00940D68" w:rsidRDefault="00940D68" w:rsidP="00940D68">
      <w:pPr>
        <w:pStyle w:val="BodyText"/>
        <w:spacing w:before="3"/>
        <w:rPr>
          <w:b/>
          <w:sz w:val="23"/>
        </w:rPr>
      </w:pPr>
    </w:p>
    <w:p w14:paraId="74F08795" w14:textId="77777777" w:rsidR="00940D68" w:rsidRDefault="00940D68" w:rsidP="00940D68">
      <w:pPr>
        <w:pStyle w:val="BodyText"/>
        <w:spacing w:before="90" w:line="276" w:lineRule="auto"/>
        <w:ind w:left="120" w:right="249"/>
        <w:jc w:val="both"/>
      </w:pPr>
      <w:r>
        <w:t>The Board reviewed the results of bids received from three insurance agencies with clarification</w:t>
      </w:r>
      <w:r>
        <w:rPr>
          <w:spacing w:val="-58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Chairman Purinton</w:t>
      </w:r>
      <w:r>
        <w:rPr>
          <w:spacing w:val="-1"/>
        </w:rPr>
        <w:t xml:space="preserve"> </w:t>
      </w:r>
      <w:r>
        <w:t>regarding 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Workers Compensation.</w:t>
      </w:r>
    </w:p>
    <w:p w14:paraId="4A8E5391" w14:textId="77777777" w:rsidR="00940D68" w:rsidRDefault="00940D68" w:rsidP="00940D68">
      <w:pPr>
        <w:pStyle w:val="BodyText"/>
        <w:spacing w:before="2"/>
        <w:rPr>
          <w:sz w:val="27"/>
        </w:rPr>
      </w:pPr>
    </w:p>
    <w:p w14:paraId="5128C601" w14:textId="77777777" w:rsidR="00940D68" w:rsidRDefault="00940D68" w:rsidP="00940D68">
      <w:pPr>
        <w:pStyle w:val="BodyText"/>
        <w:spacing w:line="276" w:lineRule="auto"/>
        <w:ind w:left="119" w:right="117"/>
        <w:jc w:val="both"/>
      </w:pPr>
      <w:r>
        <w:t xml:space="preserve">A motion by Commissioner Kubik to accept the </w:t>
      </w:r>
      <w:proofErr w:type="gramStart"/>
      <w:r>
        <w:t>District’s</w:t>
      </w:r>
      <w:proofErr w:type="gramEnd"/>
      <w:r>
        <w:t xml:space="preserve"> 2022 Insurance Proposal from The</w:t>
      </w:r>
      <w:r>
        <w:rPr>
          <w:spacing w:val="1"/>
        </w:rPr>
        <w:t xml:space="preserve"> </w:t>
      </w:r>
      <w:r>
        <w:t>Horton Group of Waukesha, WI; to authorize Chairman Purinton to execute the appropriate</w:t>
      </w:r>
      <w:r>
        <w:rPr>
          <w:spacing w:val="1"/>
        </w:rPr>
        <w:t xml:space="preserve"> </w:t>
      </w:r>
      <w:r>
        <w:t>document(s)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 the Board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effectuate the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coverage,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authorize</w:t>
      </w:r>
      <w:r>
        <w:rPr>
          <w:spacing w:val="1"/>
        </w:rPr>
        <w:t xml:space="preserve"> </w:t>
      </w:r>
      <w:r>
        <w:t>Treasurer Law to pay the $2,178 premium.</w:t>
      </w:r>
      <w:r>
        <w:rPr>
          <w:spacing w:val="1"/>
        </w:rPr>
        <w:t xml:space="preserve"> </w:t>
      </w:r>
      <w:r>
        <w:t>The motion was seconded by Commissioner Coffey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passed by the</w:t>
      </w:r>
      <w:r>
        <w:rPr>
          <w:spacing w:val="-1"/>
        </w:rPr>
        <w:t xml:space="preserve"> </w:t>
      </w:r>
      <w:r>
        <w:t>Board.</w:t>
      </w:r>
    </w:p>
    <w:p w14:paraId="2440F685" w14:textId="77777777" w:rsidR="00940D68" w:rsidRDefault="00940D68" w:rsidP="00940D68">
      <w:pPr>
        <w:pStyle w:val="BodyText"/>
        <w:spacing w:before="6"/>
        <w:rPr>
          <w:sz w:val="27"/>
        </w:rPr>
      </w:pPr>
    </w:p>
    <w:p w14:paraId="6B3E2434" w14:textId="77777777" w:rsidR="00940D68" w:rsidRDefault="00940D68" w:rsidP="00940D68">
      <w:pPr>
        <w:pStyle w:val="Heading1"/>
        <w:numPr>
          <w:ilvl w:val="0"/>
          <w:numId w:val="2"/>
        </w:numPr>
        <w:tabs>
          <w:tab w:val="left" w:pos="840"/>
        </w:tabs>
      </w:pPr>
      <w:r>
        <w:rPr>
          <w:u w:val="single"/>
        </w:rPr>
        <w:t>SLMD</w:t>
      </w:r>
      <w:r>
        <w:rPr>
          <w:spacing w:val="-3"/>
          <w:u w:val="single"/>
        </w:rPr>
        <w:t xml:space="preserve"> </w:t>
      </w:r>
      <w:r>
        <w:rPr>
          <w:u w:val="single"/>
        </w:rPr>
        <w:t>Website</w:t>
      </w:r>
      <w:r>
        <w:rPr>
          <w:spacing w:val="-2"/>
          <w:u w:val="single"/>
        </w:rPr>
        <w:t xml:space="preserve"> </w:t>
      </w:r>
      <w:r>
        <w:rPr>
          <w:u w:val="single"/>
        </w:rPr>
        <w:t>Design</w:t>
      </w:r>
      <w:r>
        <w:rPr>
          <w:spacing w:val="-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3"/>
          <w:u w:val="single"/>
        </w:rPr>
        <w:t xml:space="preserve"> </w:t>
      </w:r>
      <w:r>
        <w:rPr>
          <w:u w:val="single"/>
        </w:rPr>
        <w:t>Development</w:t>
      </w:r>
    </w:p>
    <w:p w14:paraId="49FFE191" w14:textId="77777777" w:rsidR="00940D68" w:rsidRDefault="00940D68" w:rsidP="00940D68">
      <w:pPr>
        <w:pStyle w:val="BodyText"/>
        <w:spacing w:before="5"/>
        <w:rPr>
          <w:b/>
          <w:sz w:val="23"/>
        </w:rPr>
      </w:pPr>
    </w:p>
    <w:p w14:paraId="787D491F" w14:textId="77777777" w:rsidR="00940D68" w:rsidRDefault="00940D68" w:rsidP="00940D68">
      <w:pPr>
        <w:pStyle w:val="BodyText"/>
        <w:spacing w:before="90" w:line="276" w:lineRule="auto"/>
        <w:ind w:left="119" w:right="114"/>
        <w:jc w:val="both"/>
      </w:pPr>
      <w:r>
        <w:t>Commissioner Kubik gave an overview of her research into organizations providing website</w:t>
      </w:r>
      <w:r>
        <w:rPr>
          <w:spacing w:val="1"/>
        </w:rPr>
        <w:t xml:space="preserve"> </w:t>
      </w:r>
      <w:r>
        <w:t>design and development services.</w:t>
      </w:r>
      <w:r>
        <w:rPr>
          <w:spacing w:val="60"/>
        </w:rPr>
        <w:t xml:space="preserve"> </w:t>
      </w:r>
      <w:r>
        <w:t xml:space="preserve">The scope of design/development services for the </w:t>
      </w:r>
      <w:proofErr w:type="gramStart"/>
      <w:r>
        <w:t>District</w:t>
      </w:r>
      <w:proofErr w:type="gramEnd"/>
      <w:r>
        <w:t xml:space="preserve"> are</w:t>
      </w:r>
      <w:r>
        <w:rPr>
          <w:spacing w:val="1"/>
        </w:rPr>
        <w:t xml:space="preserve"> </w:t>
      </w:r>
      <w:r>
        <w:t>to be performed in phases and scheduled over two years.</w:t>
      </w:r>
      <w:r>
        <w:rPr>
          <w:spacing w:val="1"/>
        </w:rPr>
        <w:t xml:space="preserve"> </w:t>
      </w:r>
      <w:r>
        <w:t>Firms providing services to the lake</w:t>
      </w:r>
      <w:r>
        <w:rPr>
          <w:spacing w:val="1"/>
        </w:rPr>
        <w:t xml:space="preserve"> </w:t>
      </w:r>
      <w:r>
        <w:t>districts of Powers Lake, Camp/Center Lake and Twin Lakes were short-listed and invited to</w:t>
      </w:r>
      <w:r>
        <w:rPr>
          <w:spacing w:val="1"/>
        </w:rPr>
        <w:t xml:space="preserve"> </w:t>
      </w:r>
      <w:r>
        <w:t>submit proposals; one declined.</w:t>
      </w:r>
      <w:r>
        <w:rPr>
          <w:spacing w:val="1"/>
        </w:rPr>
        <w:t xml:space="preserve"> </w:t>
      </w:r>
      <w:r>
        <w:t>An acceptable proposal was received from Image Management</w:t>
      </w:r>
      <w:r>
        <w:rPr>
          <w:spacing w:val="1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Racine, WI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>$6,750.00 to be</w:t>
      </w:r>
      <w:r>
        <w:rPr>
          <w:spacing w:val="-2"/>
        </w:rPr>
        <w:t xml:space="preserve"> </w:t>
      </w:r>
      <w:r>
        <w:t>performed in phases.</w:t>
      </w:r>
    </w:p>
    <w:p w14:paraId="796B151B" w14:textId="77777777" w:rsidR="00940D68" w:rsidRDefault="00940D68" w:rsidP="00940D68">
      <w:pPr>
        <w:pStyle w:val="BodyText"/>
        <w:spacing w:before="8"/>
        <w:rPr>
          <w:sz w:val="27"/>
        </w:rPr>
      </w:pPr>
    </w:p>
    <w:p w14:paraId="1C15ADEA" w14:textId="77777777" w:rsidR="00940D68" w:rsidRDefault="00940D68" w:rsidP="00940D68">
      <w:pPr>
        <w:pStyle w:val="BodyText"/>
        <w:spacing w:line="276" w:lineRule="auto"/>
        <w:ind w:left="119" w:right="119"/>
        <w:jc w:val="both"/>
      </w:pPr>
      <w:r>
        <w:t>Commissioner Kubik moved to accept the Image Management LLC of Racine, WI proposal not-</w:t>
      </w:r>
      <w:r>
        <w:rPr>
          <w:spacing w:val="1"/>
        </w:rPr>
        <w:t xml:space="preserve"> </w:t>
      </w:r>
      <w:r>
        <w:t>to-exceed $6,750.00, and to provide Phase I website design/development services only in the</w:t>
      </w:r>
      <w:r>
        <w:rPr>
          <w:spacing w:val="1"/>
        </w:rPr>
        <w:t xml:space="preserve"> </w:t>
      </w:r>
      <w:r>
        <w:t>amount of $4,590.</w:t>
      </w:r>
      <w:r>
        <w:rPr>
          <w:spacing w:val="1"/>
        </w:rPr>
        <w:t xml:space="preserve"> </w:t>
      </w:r>
      <w:r>
        <w:t>It was further moved to authorize Chairman Purinton to execute the contract,</w:t>
      </w:r>
      <w:r>
        <w:rPr>
          <w:spacing w:val="1"/>
        </w:rPr>
        <w:t xml:space="preserve"> </w:t>
      </w:r>
      <w:r>
        <w:t>and direct Treasurer Laws to pay the Phase I cost when due.</w:t>
      </w:r>
      <w:r>
        <w:rPr>
          <w:spacing w:val="1"/>
        </w:rPr>
        <w:t xml:space="preserve"> </w:t>
      </w:r>
      <w:r>
        <w:t>Phase II ($765.00) and Phase III</w:t>
      </w:r>
      <w:r>
        <w:rPr>
          <w:spacing w:val="1"/>
        </w:rPr>
        <w:t xml:space="preserve"> </w:t>
      </w:r>
      <w:r>
        <w:t>($1,360.00) cost of services are to be included in the 2023 District Budget.</w:t>
      </w:r>
      <w:r>
        <w:rPr>
          <w:spacing w:val="60"/>
        </w:rPr>
        <w:t xml:space="preserve"> </w:t>
      </w:r>
      <w:r>
        <w:t>The motion received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 by Commissioner</w:t>
      </w:r>
      <w:r>
        <w:rPr>
          <w:spacing w:val="-1"/>
        </w:rPr>
        <w:t xml:space="preserve"> </w:t>
      </w:r>
      <w:r>
        <w:t>Coffey</w:t>
      </w:r>
      <w:r>
        <w:rPr>
          <w:spacing w:val="2"/>
        </w:rPr>
        <w:t xml:space="preserve"> </w:t>
      </w:r>
      <w:r>
        <w:t>and passed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14:paraId="06BD9C4A" w14:textId="77777777" w:rsidR="00940D68" w:rsidRDefault="00940D68" w:rsidP="00940D68">
      <w:pPr>
        <w:pStyle w:val="BodyText"/>
        <w:spacing w:line="276" w:lineRule="auto"/>
        <w:ind w:left="119" w:right="119"/>
        <w:jc w:val="both"/>
      </w:pPr>
    </w:p>
    <w:p w14:paraId="332171CA" w14:textId="77777777" w:rsidR="00940D68" w:rsidRDefault="00940D68" w:rsidP="00940D68">
      <w:pPr>
        <w:pStyle w:val="BodyText"/>
        <w:spacing w:line="276" w:lineRule="auto"/>
        <w:ind w:left="119" w:right="119"/>
        <w:jc w:val="both"/>
      </w:pPr>
    </w:p>
    <w:p w14:paraId="251720FC" w14:textId="77777777" w:rsidR="00940D68" w:rsidRDefault="00940D68" w:rsidP="00940D68">
      <w:pPr>
        <w:pStyle w:val="BodyText"/>
        <w:spacing w:line="276" w:lineRule="auto"/>
        <w:ind w:left="119" w:right="119"/>
        <w:jc w:val="both"/>
      </w:pPr>
    </w:p>
    <w:p w14:paraId="03592BC8" w14:textId="77777777" w:rsidR="00940D68" w:rsidRDefault="00940D68" w:rsidP="00940D68">
      <w:pPr>
        <w:pStyle w:val="BodyText"/>
        <w:spacing w:line="276" w:lineRule="auto"/>
        <w:ind w:left="119" w:right="119"/>
        <w:jc w:val="both"/>
      </w:pPr>
    </w:p>
    <w:p w14:paraId="0EF14F08" w14:textId="77777777" w:rsidR="00940D68" w:rsidRDefault="00940D68" w:rsidP="00940D68">
      <w:pPr>
        <w:pStyle w:val="BodyText"/>
        <w:spacing w:line="276" w:lineRule="auto"/>
        <w:ind w:left="119" w:right="119"/>
        <w:jc w:val="both"/>
      </w:pPr>
    </w:p>
    <w:p w14:paraId="5A71A24C" w14:textId="77777777" w:rsidR="00940D68" w:rsidRDefault="00940D68" w:rsidP="00940D68">
      <w:pPr>
        <w:pStyle w:val="BodyText"/>
        <w:spacing w:line="276" w:lineRule="auto"/>
        <w:ind w:left="119" w:right="119"/>
        <w:jc w:val="both"/>
      </w:pPr>
    </w:p>
    <w:p w14:paraId="546C26E2" w14:textId="77777777" w:rsidR="00940D68" w:rsidRDefault="00940D68" w:rsidP="00940D68">
      <w:pPr>
        <w:pStyle w:val="Heading1"/>
        <w:numPr>
          <w:ilvl w:val="0"/>
          <w:numId w:val="2"/>
        </w:numPr>
        <w:tabs>
          <w:tab w:val="left" w:pos="840"/>
        </w:tabs>
        <w:spacing w:line="275" w:lineRule="exact"/>
        <w:jc w:val="both"/>
      </w:pPr>
      <w:r>
        <w:rPr>
          <w:u w:val="single"/>
        </w:rPr>
        <w:lastRenderedPageBreak/>
        <w:t>SLMD</w:t>
      </w:r>
      <w:r>
        <w:rPr>
          <w:spacing w:val="-3"/>
          <w:u w:val="single"/>
        </w:rPr>
        <w:t xml:space="preserve"> </w:t>
      </w:r>
      <w:r>
        <w:rPr>
          <w:u w:val="single"/>
        </w:rPr>
        <w:t>Cooperation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Silver</w:t>
      </w:r>
      <w:r>
        <w:rPr>
          <w:spacing w:val="-3"/>
          <w:u w:val="single"/>
        </w:rPr>
        <w:t xml:space="preserve"> </w:t>
      </w:r>
      <w:r>
        <w:rPr>
          <w:u w:val="single"/>
        </w:rPr>
        <w:t>Lake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(SLPA)</w:t>
      </w:r>
    </w:p>
    <w:p w14:paraId="541C8DCF" w14:textId="77777777" w:rsidR="00940D68" w:rsidRDefault="00940D68" w:rsidP="00940D68">
      <w:pPr>
        <w:pStyle w:val="BodyText"/>
        <w:spacing w:before="79" w:line="276" w:lineRule="auto"/>
        <w:ind w:left="120" w:right="272"/>
      </w:pPr>
    </w:p>
    <w:p w14:paraId="667912A4" w14:textId="77777777" w:rsidR="00940D68" w:rsidRDefault="00940D68" w:rsidP="00940D68">
      <w:pPr>
        <w:pStyle w:val="BodyText"/>
        <w:spacing w:before="79" w:line="276" w:lineRule="auto"/>
        <w:ind w:left="120" w:right="272"/>
      </w:pPr>
      <w:r>
        <w:t>Chairman</w:t>
      </w:r>
      <w:r>
        <w:rPr>
          <w:spacing w:val="-2"/>
        </w:rPr>
        <w:t xml:space="preserve"> </w:t>
      </w:r>
      <w:r>
        <w:t>Purinton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>Coffey</w:t>
      </w:r>
      <w:r>
        <w:rPr>
          <w:spacing w:val="-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regarding</w:t>
      </w:r>
      <w:r>
        <w:rPr>
          <w:spacing w:val="-57"/>
        </w:rPr>
        <w:t xml:space="preserve"> </w:t>
      </w:r>
      <w:r>
        <w:t>the 2022 lake treatment program and a cooperative fundraising effort.</w:t>
      </w:r>
      <w:r>
        <w:rPr>
          <w:spacing w:val="1"/>
        </w:rPr>
        <w:t xml:space="preserve"> </w:t>
      </w:r>
      <w:r>
        <w:t>The results of those</w:t>
      </w:r>
      <w:r>
        <w:rPr>
          <w:spacing w:val="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are:</w:t>
      </w:r>
    </w:p>
    <w:p w14:paraId="4DCD129E" w14:textId="77777777" w:rsidR="00940D68" w:rsidRDefault="00940D68" w:rsidP="00940D68">
      <w:pPr>
        <w:pStyle w:val="ListParagraph"/>
        <w:numPr>
          <w:ilvl w:val="1"/>
          <w:numId w:val="2"/>
        </w:numPr>
        <w:tabs>
          <w:tab w:val="left" w:pos="1200"/>
        </w:tabs>
        <w:spacing w:before="121" w:line="276" w:lineRule="auto"/>
        <w:ind w:right="154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Silver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Protection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Association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sponsor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2022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Milfoil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Treatment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sufficient funds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raised, and</w:t>
      </w:r>
    </w:p>
    <w:p w14:paraId="4F500699" w14:textId="77777777" w:rsidR="00940D68" w:rsidRDefault="00940D68" w:rsidP="00940D68">
      <w:pPr>
        <w:pStyle w:val="ListParagraph"/>
        <w:numPr>
          <w:ilvl w:val="1"/>
          <w:numId w:val="2"/>
        </w:numPr>
        <w:tabs>
          <w:tab w:val="left" w:pos="1200"/>
        </w:tabs>
        <w:spacing w:line="276" w:lineRule="auto"/>
        <w:ind w:left="1199" w:right="21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Silver Lake Protection Association will co-sponsor, with the </w:t>
      </w:r>
      <w:proofErr w:type="gramStart"/>
      <w:r>
        <w:rPr>
          <w:rFonts w:ascii="Times New Roman"/>
          <w:sz w:val="24"/>
        </w:rPr>
        <w:t>District</w:t>
      </w:r>
      <w:proofErr w:type="gramEnd"/>
      <w:r>
        <w:rPr>
          <w:rFonts w:ascii="Times New Roman"/>
          <w:sz w:val="24"/>
        </w:rPr>
        <w:t>,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fundraising campaign to fund unpaid expenses related to the formation of the District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pay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2022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Milfoil Lake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Treatment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14:paraId="4C19F532" w14:textId="77777777" w:rsidR="00940D68" w:rsidRDefault="00940D68" w:rsidP="00940D68">
      <w:pPr>
        <w:pStyle w:val="BodyText"/>
        <w:spacing w:before="5"/>
        <w:rPr>
          <w:sz w:val="27"/>
        </w:rPr>
      </w:pPr>
    </w:p>
    <w:p w14:paraId="1AE0624C" w14:textId="77777777" w:rsidR="00940D68" w:rsidRDefault="00940D68" w:rsidP="00940D68">
      <w:pPr>
        <w:pStyle w:val="BodyText"/>
        <w:ind w:left="119"/>
      </w:pPr>
      <w:r>
        <w:t>The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Silver</w:t>
      </w:r>
      <w:r>
        <w:rPr>
          <w:spacing w:val="-2"/>
        </w:rPr>
        <w:t xml:space="preserve"> </w:t>
      </w:r>
      <w:r>
        <w:t>Lake</w:t>
      </w:r>
      <w:r>
        <w:rPr>
          <w:spacing w:val="-1"/>
        </w:rPr>
        <w:t xml:space="preserve"> </w:t>
      </w:r>
      <w:r>
        <w:t>Fundraising</w:t>
      </w:r>
      <w:r>
        <w:rPr>
          <w:spacing w:val="-1"/>
        </w:rPr>
        <w:t xml:space="preserve"> </w:t>
      </w:r>
      <w:r>
        <w:t>Campaign:</w:t>
      </w:r>
    </w:p>
    <w:p w14:paraId="2D27BD00" w14:textId="77777777" w:rsidR="00940D68" w:rsidRDefault="00940D68" w:rsidP="00940D68">
      <w:pPr>
        <w:pStyle w:val="ListParagraph"/>
        <w:numPr>
          <w:ilvl w:val="0"/>
          <w:numId w:val="4"/>
        </w:numPr>
        <w:tabs>
          <w:tab w:val="left" w:pos="1200"/>
        </w:tabs>
        <w:spacing w:before="161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Co-sponsored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SLPA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SLMD</w:t>
      </w:r>
    </w:p>
    <w:p w14:paraId="688A7619" w14:textId="77777777" w:rsidR="00940D68" w:rsidRDefault="00940D68" w:rsidP="00940D68">
      <w:pPr>
        <w:pStyle w:val="ListParagraph"/>
        <w:numPr>
          <w:ilvl w:val="0"/>
          <w:numId w:val="4"/>
        </w:numPr>
        <w:tabs>
          <w:tab w:val="left" w:pos="1200"/>
        </w:tabs>
        <w:spacing w:before="43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Fundraising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goal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$50,000</w:t>
      </w:r>
    </w:p>
    <w:p w14:paraId="22E199C4" w14:textId="77777777" w:rsidR="00940D68" w:rsidRDefault="00940D68" w:rsidP="00940D68">
      <w:pPr>
        <w:pStyle w:val="ListParagraph"/>
        <w:numPr>
          <w:ilvl w:val="0"/>
          <w:numId w:val="4"/>
        </w:numPr>
        <w:tabs>
          <w:tab w:val="left" w:pos="1200"/>
        </w:tabs>
        <w:spacing w:before="41" w:line="276" w:lineRule="auto"/>
        <w:ind w:left="1199" w:right="886"/>
        <w:rPr>
          <w:rFonts w:ascii="Times New Roman"/>
          <w:sz w:val="24"/>
        </w:rPr>
      </w:pPr>
      <w:r>
        <w:rPr>
          <w:rFonts w:ascii="Times New Roman"/>
          <w:sz w:val="24"/>
        </w:rPr>
        <w:t>E-mail solicitation to everyone on the District Property Owner List by District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Secretary</w:t>
      </w:r>
    </w:p>
    <w:p w14:paraId="43D4B145" w14:textId="77777777" w:rsidR="00940D68" w:rsidRDefault="00940D68" w:rsidP="00940D68">
      <w:pPr>
        <w:pStyle w:val="ListParagraph"/>
        <w:numPr>
          <w:ilvl w:val="0"/>
          <w:numId w:val="4"/>
        </w:numPr>
        <w:tabs>
          <w:tab w:val="left" w:pos="1200"/>
        </w:tabs>
        <w:spacing w:line="276" w:lineRule="auto"/>
        <w:ind w:left="1199" w:right="947"/>
        <w:rPr>
          <w:rFonts w:ascii="Times New Roman"/>
          <w:sz w:val="24"/>
        </w:rPr>
      </w:pPr>
      <w:r>
        <w:rPr>
          <w:rFonts w:ascii="Times New Roman"/>
          <w:sz w:val="24"/>
        </w:rPr>
        <w:t>USPS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solicitation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District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Property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Owners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record by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Chairman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Purinton.</w:t>
      </w:r>
    </w:p>
    <w:p w14:paraId="51A17F54" w14:textId="77777777" w:rsidR="00940D68" w:rsidRDefault="00940D68" w:rsidP="00940D68">
      <w:pPr>
        <w:pStyle w:val="ListParagraph"/>
        <w:numPr>
          <w:ilvl w:val="0"/>
          <w:numId w:val="4"/>
        </w:numPr>
        <w:tabs>
          <w:tab w:val="left" w:pos="1200"/>
        </w:tabs>
        <w:spacing w:line="276" w:lineRule="auto"/>
        <w:ind w:left="1199" w:right="247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solicitations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invite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donations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equal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District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taxes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2021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($0.77 per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$1,000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assessed valuation)</w:t>
      </w:r>
    </w:p>
    <w:p w14:paraId="3B9E9C7F" w14:textId="77777777" w:rsidR="00940D68" w:rsidRDefault="00940D68" w:rsidP="00940D68">
      <w:pPr>
        <w:pStyle w:val="ListParagraph"/>
        <w:numPr>
          <w:ilvl w:val="0"/>
          <w:numId w:val="4"/>
        </w:numPr>
        <w:tabs>
          <w:tab w:val="left" w:pos="1200"/>
        </w:tabs>
        <w:spacing w:line="275" w:lineRule="exact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solicitations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January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17,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2022</w:t>
      </w:r>
    </w:p>
    <w:p w14:paraId="4EE68BF4" w14:textId="77777777" w:rsidR="00940D68" w:rsidRDefault="00940D68" w:rsidP="00940D68">
      <w:pPr>
        <w:pStyle w:val="BodyText"/>
        <w:spacing w:before="10"/>
        <w:rPr>
          <w:sz w:val="30"/>
        </w:rPr>
      </w:pPr>
    </w:p>
    <w:p w14:paraId="7D93E4FB" w14:textId="77777777" w:rsidR="00940D68" w:rsidRDefault="00940D68" w:rsidP="00940D68">
      <w:pPr>
        <w:pStyle w:val="BodyText"/>
        <w:spacing w:line="276" w:lineRule="auto"/>
        <w:ind w:left="119" w:right="117"/>
        <w:jc w:val="both"/>
      </w:pPr>
      <w:r>
        <w:t>Commissioner</w:t>
      </w:r>
      <w:r>
        <w:rPr>
          <w:spacing w:val="1"/>
        </w:rPr>
        <w:t xml:space="preserve"> </w:t>
      </w:r>
      <w:r>
        <w:t>Kubik</w:t>
      </w:r>
      <w:r>
        <w:rPr>
          <w:spacing w:val="1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approve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District</w:t>
      </w:r>
      <w:proofErr w:type="gramEnd"/>
      <w:r>
        <w:rPr>
          <w:spacing w:val="1"/>
        </w:rPr>
        <w:t xml:space="preserve"> </w:t>
      </w:r>
      <w:r>
        <w:t>co-sponsor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Silver</w:t>
      </w:r>
      <w:r>
        <w:rPr>
          <w:spacing w:val="1"/>
        </w:rPr>
        <w:t xml:space="preserve"> </w:t>
      </w:r>
      <w:r>
        <w:t>Lake</w:t>
      </w:r>
      <w:r>
        <w:rPr>
          <w:spacing w:val="-57"/>
        </w:rPr>
        <w:t xml:space="preserve"> </w:t>
      </w:r>
      <w:r>
        <w:t>Fundraising Campaign with the SLPA, and authorize Chairman Purinton to sign documents on</w:t>
      </w:r>
      <w:r>
        <w:rPr>
          <w:spacing w:val="1"/>
        </w:rPr>
        <w:t xml:space="preserve"> </w:t>
      </w:r>
      <w:r>
        <w:t>behalf of the District, including the solicitation letters, which will be similar to those presented at</w:t>
      </w:r>
      <w:r>
        <w:rPr>
          <w:spacing w:val="-5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meeting.</w:t>
      </w:r>
      <w:r>
        <w:rPr>
          <w:spacing w:val="58"/>
        </w:rPr>
        <w:t xml:space="preserve"> </w:t>
      </w:r>
      <w:r>
        <w:t>The motion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seconded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Purinton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2DC46D1E" w14:textId="77777777" w:rsidR="00940D68" w:rsidRDefault="00940D68" w:rsidP="00940D68">
      <w:pPr>
        <w:pStyle w:val="BodyText"/>
        <w:spacing w:before="6"/>
        <w:rPr>
          <w:sz w:val="27"/>
        </w:rPr>
      </w:pPr>
    </w:p>
    <w:p w14:paraId="639ADC28" w14:textId="77777777" w:rsidR="00940D68" w:rsidRDefault="00940D68" w:rsidP="00940D68">
      <w:pPr>
        <w:pStyle w:val="Heading1"/>
        <w:numPr>
          <w:ilvl w:val="0"/>
          <w:numId w:val="2"/>
        </w:numPr>
        <w:tabs>
          <w:tab w:val="left" w:pos="840"/>
        </w:tabs>
        <w:spacing w:line="276" w:lineRule="auto"/>
        <w:ind w:left="839" w:right="328"/>
      </w:pPr>
      <w:r>
        <w:t>The next meeting of the Silver Lake Management District will be held on Tuesday,</w:t>
      </w:r>
      <w:r>
        <w:rPr>
          <w:spacing w:val="-57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5, 2022,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7:00 p.m.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Copper</w:t>
      </w:r>
      <w:r>
        <w:rPr>
          <w:spacing w:val="-2"/>
        </w:rPr>
        <w:t xml:space="preserve"> </w:t>
      </w:r>
      <w:r>
        <w:t>Bottom</w:t>
      </w:r>
      <w:r>
        <w:rPr>
          <w:spacing w:val="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Grill, Salem,</w:t>
      </w:r>
      <w:r>
        <w:rPr>
          <w:spacing w:val="-4"/>
        </w:rPr>
        <w:t xml:space="preserve"> </w:t>
      </w:r>
      <w:r>
        <w:t>WI.</w:t>
      </w:r>
    </w:p>
    <w:p w14:paraId="46FCD694" w14:textId="77777777" w:rsidR="00940D68" w:rsidRDefault="00940D68" w:rsidP="00940D68">
      <w:pPr>
        <w:pStyle w:val="BodyText"/>
        <w:spacing w:before="8"/>
        <w:rPr>
          <w:b/>
          <w:sz w:val="27"/>
        </w:rPr>
      </w:pPr>
    </w:p>
    <w:p w14:paraId="6CC0C2C1" w14:textId="77777777" w:rsidR="00940D68" w:rsidRDefault="00940D68" w:rsidP="00940D68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ind w:left="839" w:right="23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There being no further business, the December 29, 2021, meeting of the Silver Lake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Management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District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adjourned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7:55 p.m.</w:t>
      </w:r>
    </w:p>
    <w:p w14:paraId="39FC61E5" w14:textId="77777777" w:rsidR="00940D68" w:rsidRDefault="00940D68" w:rsidP="00940D68">
      <w:pPr>
        <w:pStyle w:val="BodyText"/>
        <w:spacing w:before="5"/>
        <w:rPr>
          <w:b/>
          <w:sz w:val="27"/>
        </w:rPr>
      </w:pPr>
    </w:p>
    <w:p w14:paraId="22446ABB" w14:textId="77777777" w:rsidR="00940D68" w:rsidRDefault="00940D68" w:rsidP="00940D68">
      <w:pPr>
        <w:pStyle w:val="BodyText"/>
        <w:spacing w:line="276" w:lineRule="auto"/>
        <w:ind w:left="119" w:right="6884"/>
      </w:pPr>
      <w:r>
        <w:t>Respectfully submitted,</w:t>
      </w:r>
      <w:r>
        <w:rPr>
          <w:spacing w:val="1"/>
        </w:rPr>
        <w:t xml:space="preserve"> </w:t>
      </w:r>
      <w:r>
        <w:t>Donna</w:t>
      </w:r>
      <w:r>
        <w:rPr>
          <w:spacing w:val="-6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Kubik,</w:t>
      </w:r>
      <w:r>
        <w:rPr>
          <w:spacing w:val="-5"/>
        </w:rPr>
        <w:t xml:space="preserve"> </w:t>
      </w:r>
      <w:r>
        <w:t>Secretary</w:t>
      </w:r>
    </w:p>
    <w:p w14:paraId="35BF47EC" w14:textId="77777777" w:rsidR="00940D68" w:rsidRDefault="00940D68" w:rsidP="00940D68">
      <w:pPr>
        <w:widowControl/>
        <w:autoSpaceDE/>
        <w:autoSpaceDN/>
        <w:spacing w:line="276" w:lineRule="auto"/>
        <w:sectPr w:rsidR="00940D68">
          <w:pgSz w:w="12240" w:h="15840"/>
          <w:pgMar w:top="1360" w:right="1320" w:bottom="280" w:left="1320" w:header="720" w:footer="720" w:gutter="0"/>
          <w:cols w:space="720"/>
        </w:sectPr>
      </w:pPr>
    </w:p>
    <w:p w14:paraId="06370739" w14:textId="03B3A557" w:rsidR="00940D68" w:rsidRDefault="00940D68" w:rsidP="00940D68">
      <w:pPr>
        <w:pStyle w:val="BodyText"/>
        <w:ind w:left="33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D29A72C" wp14:editId="4D605542">
            <wp:extent cx="2362200" cy="1057275"/>
            <wp:effectExtent l="0" t="0" r="0" b="0"/>
            <wp:docPr id="2" name="Picture 2" descr="A close-up of a logo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-up of a logo  Description automatically generated with medium confidenc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CB0F" w14:textId="77777777" w:rsidR="00940D68" w:rsidRDefault="00940D68" w:rsidP="00940D68">
      <w:pPr>
        <w:spacing w:before="38"/>
        <w:ind w:left="1401" w:right="807"/>
        <w:jc w:val="center"/>
        <w:rPr>
          <w:b/>
          <w:sz w:val="36"/>
        </w:rPr>
      </w:pPr>
      <w:r>
        <w:rPr>
          <w:b/>
          <w:sz w:val="36"/>
        </w:rPr>
        <w:t>Exhibit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“A”</w:t>
      </w:r>
    </w:p>
    <w:p w14:paraId="53A6BE83" w14:textId="77777777" w:rsidR="00940D68" w:rsidRDefault="00940D68" w:rsidP="00940D68">
      <w:pPr>
        <w:spacing w:before="35"/>
        <w:ind w:left="120"/>
        <w:rPr>
          <w:rFonts w:ascii="Calibri"/>
          <w:sz w:val="66"/>
        </w:rPr>
      </w:pPr>
      <w:r>
        <w:rPr>
          <w:rFonts w:ascii="Calibri"/>
          <w:sz w:val="66"/>
        </w:rPr>
        <w:t>BOARD</w:t>
      </w:r>
      <w:r>
        <w:rPr>
          <w:rFonts w:ascii="Calibri"/>
          <w:spacing w:val="-3"/>
          <w:sz w:val="66"/>
        </w:rPr>
        <w:t xml:space="preserve"> </w:t>
      </w:r>
      <w:r>
        <w:rPr>
          <w:rFonts w:ascii="Calibri"/>
          <w:sz w:val="66"/>
        </w:rPr>
        <w:t>RULES</w:t>
      </w:r>
      <w:r>
        <w:rPr>
          <w:rFonts w:ascii="Calibri"/>
          <w:spacing w:val="-4"/>
          <w:sz w:val="66"/>
        </w:rPr>
        <w:t xml:space="preserve"> </w:t>
      </w:r>
      <w:r>
        <w:rPr>
          <w:rFonts w:ascii="Calibri"/>
          <w:sz w:val="66"/>
        </w:rPr>
        <w:t>AND</w:t>
      </w:r>
      <w:r>
        <w:rPr>
          <w:rFonts w:ascii="Calibri"/>
          <w:spacing w:val="-3"/>
          <w:sz w:val="66"/>
        </w:rPr>
        <w:t xml:space="preserve"> </w:t>
      </w:r>
      <w:r>
        <w:rPr>
          <w:rFonts w:ascii="Calibri"/>
          <w:sz w:val="66"/>
        </w:rPr>
        <w:t>PROCEDURES</w:t>
      </w:r>
    </w:p>
    <w:p w14:paraId="3EE78D0B" w14:textId="77777777" w:rsidR="00940D68" w:rsidRDefault="00940D68" w:rsidP="00940D68">
      <w:pPr>
        <w:spacing w:before="62" w:line="276" w:lineRule="auto"/>
        <w:ind w:left="149" w:right="551" w:hanging="29"/>
        <w:rPr>
          <w:rFonts w:ascii="Calibri"/>
        </w:rPr>
      </w:pPr>
      <w:r>
        <w:rPr>
          <w:rFonts w:ascii="Calibri"/>
        </w:rPr>
        <w:t>The following Rules and Procedures were adopted by the Board of Commissioners of the Silver Lake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Management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District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December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29,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2021,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Board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Meeting.</w:t>
      </w:r>
    </w:p>
    <w:p w14:paraId="541AB696" w14:textId="77777777" w:rsidR="00940D68" w:rsidRDefault="00940D68" w:rsidP="00940D68">
      <w:pPr>
        <w:spacing w:before="119"/>
        <w:ind w:left="139"/>
        <w:rPr>
          <w:rFonts w:ascii="Calibri"/>
          <w:b/>
        </w:rPr>
      </w:pPr>
      <w:r>
        <w:rPr>
          <w:rFonts w:ascii="Calibri"/>
          <w:b/>
        </w:rPr>
        <w:t>General</w:t>
      </w:r>
    </w:p>
    <w:p w14:paraId="1FDB7F4C" w14:textId="77777777" w:rsidR="00940D68" w:rsidRDefault="00940D68" w:rsidP="00940D68">
      <w:pPr>
        <w:spacing w:before="162" w:line="276" w:lineRule="auto"/>
        <w:ind w:left="130" w:right="382"/>
        <w:rPr>
          <w:rFonts w:ascii="Calibri"/>
        </w:rPr>
      </w:pPr>
      <w:r>
        <w:rPr>
          <w:rFonts w:ascii="Calibri"/>
        </w:rPr>
        <w:t>The Board of Commissioners of the Silver Lake Management District will comply with the relevant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provisions of Chapter 33, Wisconsin Statutes, titled "Public Inland Waters" and Chapter 19, Wisconsin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Statutes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titled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"General Duties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Public Officials."</w:t>
      </w:r>
    </w:p>
    <w:p w14:paraId="42AF422D" w14:textId="77777777" w:rsidR="00940D68" w:rsidRDefault="00940D68" w:rsidP="00940D68">
      <w:pPr>
        <w:pStyle w:val="BodyText"/>
        <w:spacing w:before="3"/>
        <w:rPr>
          <w:rFonts w:ascii="Calibri"/>
          <w:sz w:val="25"/>
        </w:rPr>
      </w:pPr>
    </w:p>
    <w:p w14:paraId="588AA1B2" w14:textId="77777777" w:rsidR="00940D68" w:rsidRDefault="00940D68" w:rsidP="00940D68">
      <w:pPr>
        <w:spacing w:before="1"/>
        <w:ind w:left="130"/>
        <w:rPr>
          <w:rFonts w:ascii="Calibri"/>
          <w:b/>
        </w:rPr>
      </w:pPr>
      <w:r>
        <w:rPr>
          <w:rFonts w:ascii="Calibri"/>
          <w:b/>
        </w:rPr>
        <w:t>About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Board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Meetings</w:t>
      </w:r>
    </w:p>
    <w:p w14:paraId="596A1256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85" w:line="204" w:lineRule="auto"/>
        <w:ind w:right="183"/>
        <w:jc w:val="both"/>
      </w:pPr>
      <w:r>
        <w:rPr>
          <w:b/>
        </w:rPr>
        <w:t>Quorum:</w:t>
      </w:r>
      <w:r>
        <w:rPr>
          <w:b/>
          <w:spacing w:val="1"/>
        </w:rPr>
        <w:t xml:space="preserve"> </w:t>
      </w:r>
      <w:r>
        <w:t>Three Commissioners will constitute a quorum.</w:t>
      </w:r>
      <w:r>
        <w:rPr>
          <w:spacing w:val="1"/>
        </w:rPr>
        <w:t xml:space="preserve"> </w:t>
      </w:r>
      <w:r>
        <w:t>A maximum of two Commissioners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remotely</w:t>
      </w:r>
      <w:r>
        <w:rPr>
          <w:spacing w:val="-1"/>
        </w:rPr>
        <w:t xml:space="preserve"> </w:t>
      </w:r>
      <w:r>
        <w:t>if unable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person.</w:t>
      </w:r>
    </w:p>
    <w:p w14:paraId="554E63ED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54" w:line="204" w:lineRule="auto"/>
        <w:ind w:right="127"/>
        <w:jc w:val="both"/>
      </w:pPr>
      <w:r>
        <w:rPr>
          <w:b/>
          <w:spacing w:val="-1"/>
        </w:rPr>
        <w:t>Agenda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Set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Chair</w:t>
      </w:r>
      <w:r>
        <w:rPr>
          <w:spacing w:val="-10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meetings.</w:t>
      </w:r>
      <w:r>
        <w:rPr>
          <w:spacing w:val="-10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Notice.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actions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items not</w:t>
      </w:r>
      <w:r>
        <w:rPr>
          <w:spacing w:val="1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Agenda.</w:t>
      </w:r>
    </w:p>
    <w:p w14:paraId="3B5C7083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30" w:line="218" w:lineRule="auto"/>
        <w:ind w:left="1055" w:right="130"/>
        <w:jc w:val="both"/>
      </w:pPr>
      <w:r>
        <w:rPr>
          <w:b/>
        </w:rPr>
        <w:t>Board</w:t>
      </w:r>
      <w:r>
        <w:rPr>
          <w:b/>
          <w:spacing w:val="-10"/>
        </w:rPr>
        <w:t xml:space="preserve"> </w:t>
      </w:r>
      <w:r>
        <w:rPr>
          <w:b/>
        </w:rPr>
        <w:t>Meeting</w:t>
      </w:r>
      <w:r>
        <w:rPr>
          <w:b/>
          <w:spacing w:val="-8"/>
        </w:rPr>
        <w:t xml:space="preserve"> </w:t>
      </w:r>
      <w:r>
        <w:rPr>
          <w:b/>
        </w:rPr>
        <w:t>Notice</w:t>
      </w:r>
      <w:r>
        <w:t>:</w:t>
      </w:r>
      <w:r>
        <w:rPr>
          <w:spacing w:val="-8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prepared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date,</w:t>
      </w:r>
      <w:r>
        <w:rPr>
          <w:spacing w:val="-48"/>
        </w:rPr>
        <w:t xml:space="preserve"> </w:t>
      </w:r>
      <w:r>
        <w:t>location, and Agenda. Posted in at least three locations accessible to the public near the</w:t>
      </w:r>
      <w:r>
        <w:rPr>
          <w:spacing w:val="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location,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District</w:t>
      </w:r>
      <w:proofErr w:type="gramEnd"/>
      <w:r>
        <w:rPr>
          <w:spacing w:val="-1"/>
        </w:rPr>
        <w:t xml:space="preserve"> </w:t>
      </w:r>
      <w:r>
        <w:t>website,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24 hours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meeting.</w:t>
      </w:r>
    </w:p>
    <w:p w14:paraId="64551D44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28" w:line="218" w:lineRule="auto"/>
        <w:ind w:left="1055" w:right="129"/>
        <w:jc w:val="both"/>
      </w:pPr>
      <w:r>
        <w:rPr>
          <w:b/>
        </w:rPr>
        <w:t>Regular Meetings</w:t>
      </w:r>
      <w:r>
        <w:t>: Held at least quarterly. Date, time, location of subsequent Board Meeting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prior</w:t>
      </w:r>
      <w:r>
        <w:rPr>
          <w:spacing w:val="-12"/>
        </w:rPr>
        <w:t xml:space="preserve"> </w:t>
      </w:r>
      <w:r>
        <w:rPr>
          <w:spacing w:val="-1"/>
        </w:rPr>
        <w:t>meeting.</w:t>
      </w:r>
      <w:r>
        <w:rPr>
          <w:spacing w:val="-9"/>
        </w:rPr>
        <w:t xml:space="preserve"> </w:t>
      </w:r>
      <w:r>
        <w:t>Held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places</w:t>
      </w:r>
      <w:r>
        <w:rPr>
          <w:spacing w:val="-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Notice</w:t>
      </w:r>
      <w:r>
        <w:rPr>
          <w:spacing w:val="-47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time of</w:t>
      </w:r>
      <w:r>
        <w:rPr>
          <w:spacing w:val="-3"/>
        </w:rPr>
        <w:t xml:space="preserve"> </w:t>
      </w:r>
      <w:r>
        <w:t>declared emergency,</w:t>
      </w:r>
      <w:r>
        <w:rPr>
          <w:spacing w:val="-1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meetings may be held.</w:t>
      </w:r>
    </w:p>
    <w:p w14:paraId="3050A514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26" w:line="218" w:lineRule="auto"/>
        <w:ind w:right="127"/>
        <w:jc w:val="both"/>
      </w:pPr>
      <w:r>
        <w:rPr>
          <w:b/>
        </w:rPr>
        <w:t xml:space="preserve">Special Meetings </w:t>
      </w:r>
      <w:r>
        <w:t>(those not set at a prior Board meeting): Can be called by Chair, by written</w:t>
      </w:r>
      <w:r>
        <w:rPr>
          <w:spacing w:val="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Commissioners,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33.</w:t>
      </w:r>
      <w:r>
        <w:rPr>
          <w:spacing w:val="-5"/>
        </w:rPr>
        <w:t xml:space="preserve"> </w:t>
      </w:r>
      <w:r>
        <w:t>Board</w:t>
      </w:r>
      <w:r>
        <w:rPr>
          <w:spacing w:val="-47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 compliance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Wisconsin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law.</w:t>
      </w:r>
    </w:p>
    <w:p w14:paraId="20D9AEE8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21" w:line="223" w:lineRule="auto"/>
        <w:ind w:left="1055" w:right="130"/>
        <w:jc w:val="both"/>
      </w:pPr>
      <w:r>
        <w:rPr>
          <w:b/>
        </w:rPr>
        <w:t>Board</w:t>
      </w:r>
      <w:r>
        <w:rPr>
          <w:b/>
          <w:spacing w:val="1"/>
        </w:rPr>
        <w:t xml:space="preserve"> </w:t>
      </w:r>
      <w:r>
        <w:rPr>
          <w:b/>
        </w:rPr>
        <w:t>Actions</w:t>
      </w:r>
      <w:r>
        <w:t>: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passage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resolutions,</w:t>
      </w:r>
      <w:r>
        <w:rPr>
          <w:spacing w:val="-9"/>
        </w:rPr>
        <w:t xml:space="preserve"> </w:t>
      </w:r>
      <w:r>
        <w:t>paying</w:t>
      </w:r>
      <w:r>
        <w:rPr>
          <w:spacing w:val="-10"/>
        </w:rPr>
        <w:t xml:space="preserve"> </w:t>
      </w:r>
      <w:r>
        <w:t>bills,</w:t>
      </w:r>
      <w:r>
        <w:rPr>
          <w:spacing w:val="-9"/>
        </w:rPr>
        <w:t xml:space="preserve"> </w:t>
      </w:r>
      <w:r>
        <w:t>awarding</w:t>
      </w:r>
      <w:r>
        <w:rPr>
          <w:spacing w:val="-9"/>
        </w:rPr>
        <w:t xml:space="preserve"> </w:t>
      </w:r>
      <w:r>
        <w:t>vendor</w:t>
      </w:r>
      <w:r>
        <w:rPr>
          <w:spacing w:val="-9"/>
        </w:rPr>
        <w:t xml:space="preserve"> </w:t>
      </w:r>
      <w:r>
        <w:t>contracts,</w:t>
      </w:r>
      <w:r>
        <w:rPr>
          <w:spacing w:val="-9"/>
        </w:rPr>
        <w:t xml:space="preserve"> </w:t>
      </w:r>
      <w:r>
        <w:t>approving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Budgets,</w:t>
      </w:r>
      <w:r>
        <w:rPr>
          <w:spacing w:val="-9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Voice</w:t>
      </w:r>
      <w:r>
        <w:rPr>
          <w:spacing w:val="-11"/>
        </w:rPr>
        <w:t xml:space="preserve"> </w:t>
      </w:r>
      <w:r>
        <w:t>vote</w:t>
      </w:r>
      <w:r>
        <w:rPr>
          <w:spacing w:val="-47"/>
        </w:rPr>
        <w:t xml:space="preserve"> </w:t>
      </w:r>
      <w:r>
        <w:t xml:space="preserve">unless roll call requested by a </w:t>
      </w:r>
      <w:proofErr w:type="gramStart"/>
      <w:r>
        <w:t>Commissioner</w:t>
      </w:r>
      <w:proofErr w:type="gramEnd"/>
      <w:r>
        <w:t>.</w:t>
      </w:r>
      <w:r>
        <w:rPr>
          <w:spacing w:val="1"/>
        </w:rPr>
        <w:t xml:space="preserve"> </w:t>
      </w:r>
      <w:r>
        <w:t>Board Minutes: Recorded by the Secretary,</w:t>
      </w:r>
      <w:r>
        <w:rPr>
          <w:spacing w:val="1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subsequent</w:t>
      </w:r>
      <w:r>
        <w:rPr>
          <w:spacing w:val="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meeting. Posted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website.</w:t>
      </w:r>
    </w:p>
    <w:p w14:paraId="5A17CE6D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47" w:line="204" w:lineRule="auto"/>
        <w:ind w:right="128"/>
        <w:jc w:val="both"/>
      </w:pPr>
      <w:r>
        <w:rPr>
          <w:b/>
        </w:rPr>
        <w:t>Board Minutes:</w:t>
      </w:r>
      <w:r>
        <w:rPr>
          <w:b/>
          <w:spacing w:val="1"/>
        </w:rPr>
        <w:t xml:space="preserve"> </w:t>
      </w:r>
      <w:r>
        <w:t>Recorded by the Secretary, approved by the Board at the subsequent Board</w:t>
      </w:r>
      <w:r>
        <w:rPr>
          <w:spacing w:val="1"/>
        </w:rPr>
        <w:t xml:space="preserve"> </w:t>
      </w:r>
      <w:r>
        <w:t>meeting.</w:t>
      </w:r>
      <w:r>
        <w:rPr>
          <w:spacing w:val="47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website.</w:t>
      </w:r>
    </w:p>
    <w:p w14:paraId="5E5704C3" w14:textId="77777777" w:rsidR="00940D68" w:rsidRDefault="00940D68" w:rsidP="00940D68">
      <w:pPr>
        <w:widowControl/>
        <w:autoSpaceDE/>
        <w:autoSpaceDN/>
        <w:spacing w:line="204" w:lineRule="auto"/>
        <w:sectPr w:rsidR="00940D68">
          <w:pgSz w:w="12240" w:h="15840"/>
          <w:pgMar w:top="1440" w:right="1320" w:bottom="280" w:left="1320" w:header="720" w:footer="720" w:gutter="0"/>
          <w:cols w:space="720"/>
        </w:sectPr>
      </w:pPr>
    </w:p>
    <w:p w14:paraId="4B5E8C86" w14:textId="77777777" w:rsidR="00940D68" w:rsidRDefault="00940D68" w:rsidP="00940D68">
      <w:pPr>
        <w:pStyle w:val="Heading1"/>
        <w:spacing w:before="39"/>
        <w:ind w:left="115" w:firstLine="0"/>
        <w:rPr>
          <w:rFonts w:ascii="Calibri"/>
        </w:rPr>
      </w:pPr>
      <w:r>
        <w:rPr>
          <w:rFonts w:ascii="Calibri"/>
        </w:rPr>
        <w:lastRenderedPageBreak/>
        <w:t>About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District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Operations</w:t>
      </w:r>
    </w:p>
    <w:p w14:paraId="0541C8CD" w14:textId="77777777" w:rsidR="00940D68" w:rsidRDefault="00940D68" w:rsidP="00940D68">
      <w:pPr>
        <w:pStyle w:val="BodyText"/>
        <w:spacing w:before="8"/>
        <w:rPr>
          <w:rFonts w:ascii="Calibri"/>
          <w:b/>
          <w:sz w:val="21"/>
        </w:rPr>
      </w:pPr>
    </w:p>
    <w:p w14:paraId="47C104F6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1" w:line="204" w:lineRule="auto"/>
        <w:ind w:right="129"/>
        <w:jc w:val="both"/>
      </w:pPr>
      <w:r>
        <w:rPr>
          <w:b/>
        </w:rPr>
        <w:t>Annual Budget</w:t>
      </w:r>
      <w:r>
        <w:t>: Treasurer and Chair to draft Annual Budget for Board review and approval.</w:t>
      </w:r>
      <w:r>
        <w:rPr>
          <w:spacing w:val="1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present Annual Budget to</w:t>
      </w:r>
      <w:r>
        <w:rPr>
          <w:spacing w:val="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final approval.</w:t>
      </w:r>
    </w:p>
    <w:p w14:paraId="52E83CD0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73" w:line="218" w:lineRule="auto"/>
        <w:ind w:right="128"/>
        <w:jc w:val="both"/>
      </w:pPr>
      <w:r>
        <w:rPr>
          <w:b/>
        </w:rPr>
        <w:t>Tax Levy</w:t>
      </w:r>
      <w:r>
        <w:t>: Treasurer to maintain the list of District property owners and file annual tax levy in</w:t>
      </w:r>
      <w:r>
        <w:rPr>
          <w:spacing w:val="1"/>
        </w:rPr>
        <w:t xml:space="preserve"> </w:t>
      </w:r>
      <w:r>
        <w:t>the fall as required by the local municipal rules. Levy to be in Annual Budget approved earlier</w:t>
      </w:r>
      <w:r>
        <w:rPr>
          <w:spacing w:val="1"/>
        </w:rPr>
        <w:t xml:space="preserve"> </w:t>
      </w:r>
      <w:r>
        <w:t>that year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 Meeting.</w:t>
      </w:r>
    </w:p>
    <w:p w14:paraId="3271E389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29" w:line="223" w:lineRule="auto"/>
        <w:ind w:right="126"/>
        <w:jc w:val="both"/>
      </w:pPr>
      <w:r>
        <w:rPr>
          <w:b/>
        </w:rPr>
        <w:t>Bank</w:t>
      </w:r>
      <w:r>
        <w:rPr>
          <w:b/>
          <w:spacing w:val="-7"/>
        </w:rPr>
        <w:t xml:space="preserve"> </w:t>
      </w:r>
      <w:r>
        <w:rPr>
          <w:b/>
        </w:rPr>
        <w:t>Account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Bookkeeping</w:t>
      </w:r>
      <w:r>
        <w:t>:</w:t>
      </w:r>
      <w:r>
        <w:rPr>
          <w:spacing w:val="-6"/>
        </w:rPr>
        <w:t xml:space="preserve"> </w:t>
      </w:r>
      <w:r>
        <w:t>Treasurer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District's</w:t>
      </w:r>
      <w:proofErr w:type="gramEnd"/>
      <w:r>
        <w:rPr>
          <w:spacing w:val="-6"/>
        </w:rPr>
        <w:t xml:space="preserve"> </w:t>
      </w:r>
      <w:r>
        <w:t>segregated</w:t>
      </w:r>
      <w:r>
        <w:rPr>
          <w:spacing w:val="-10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account,</w:t>
      </w:r>
      <w:r>
        <w:rPr>
          <w:spacing w:val="-48"/>
        </w:rPr>
        <w:t xml:space="preserve"> </w:t>
      </w:r>
      <w:r>
        <w:t>keep the District's books, deposit District funds, prepare bills for Board approval, and provide</w:t>
      </w:r>
      <w:r>
        <w:rPr>
          <w:spacing w:val="1"/>
        </w:rPr>
        <w:t xml:space="preserve"> </w:t>
      </w:r>
      <w:r>
        <w:t>financial reports to the Board at least twice a year. Treasurer to pay bills approved by Board.</w:t>
      </w:r>
      <w:r>
        <w:rPr>
          <w:spacing w:val="1"/>
        </w:rPr>
        <w:t xml:space="preserve"> </w:t>
      </w:r>
      <w:r>
        <w:t>After-the-fact authorization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time-sensitive items.</w:t>
      </w:r>
    </w:p>
    <w:p w14:paraId="5632CECB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56" w:line="228" w:lineRule="auto"/>
        <w:ind w:right="126"/>
        <w:jc w:val="both"/>
      </w:pPr>
      <w:r>
        <w:rPr>
          <w:b/>
        </w:rPr>
        <w:t xml:space="preserve">Audits: </w:t>
      </w:r>
      <w:r>
        <w:t>Treasurer to budget for, and facilitate an annual audit as required by Chapter 33. •</w:t>
      </w:r>
      <w:r>
        <w:rPr>
          <w:spacing w:val="1"/>
        </w:rPr>
        <w:t xml:space="preserve"> </w:t>
      </w:r>
      <w:r>
        <w:t>Vendor</w:t>
      </w:r>
      <w:r>
        <w:rPr>
          <w:spacing w:val="-9"/>
        </w:rPr>
        <w:t xml:space="preserve"> </w:t>
      </w:r>
      <w:r>
        <w:t>Bidding:</w:t>
      </w:r>
      <w:r>
        <w:rPr>
          <w:spacing w:val="-6"/>
        </w:rPr>
        <w:t xml:space="preserve"> </w:t>
      </w:r>
      <w:r>
        <w:t>Vendor</w:t>
      </w:r>
      <w:r>
        <w:rPr>
          <w:spacing w:val="-9"/>
        </w:rPr>
        <w:t xml:space="preserve"> </w:t>
      </w:r>
      <w:r>
        <w:t>contracts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$2,000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competitively</w:t>
      </w:r>
      <w:r>
        <w:rPr>
          <w:spacing w:val="-8"/>
        </w:rPr>
        <w:t xml:space="preserve"> </w:t>
      </w:r>
      <w:r>
        <w:t>bid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Treasurer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designated Commissioner unless the Board approves otherwise. The Board must approve the</w:t>
      </w:r>
      <w:r>
        <w:rPr>
          <w:spacing w:val="1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executed.</w:t>
      </w:r>
      <w:r>
        <w:rPr>
          <w:spacing w:val="-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execute</w:t>
      </w:r>
      <w:r>
        <w:rPr>
          <w:spacing w:val="-8"/>
        </w:rPr>
        <w:t xml:space="preserve"> </w:t>
      </w:r>
      <w:r>
        <w:t>contracts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47"/>
        </w:rPr>
        <w:t xml:space="preserve"> </w:t>
      </w:r>
      <w:r>
        <w:t xml:space="preserve">of the </w:t>
      </w:r>
      <w:proofErr w:type="gramStart"/>
      <w:r>
        <w:t>District</w:t>
      </w:r>
      <w:proofErr w:type="gramEnd"/>
      <w:r>
        <w:t>. Sole-source contracts can be awarded by the Board in special situations when</w:t>
      </w:r>
      <w:r>
        <w:rPr>
          <w:spacing w:val="1"/>
        </w:rPr>
        <w:t xml:space="preserve"> </w:t>
      </w:r>
      <w:r>
        <w:t>multiple</w:t>
      </w:r>
      <w:r>
        <w:rPr>
          <w:spacing w:val="33"/>
        </w:rPr>
        <w:t xml:space="preserve"> </w:t>
      </w:r>
      <w:r>
        <w:t>bids</w:t>
      </w:r>
      <w:r>
        <w:rPr>
          <w:spacing w:val="33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received</w:t>
      </w:r>
      <w:r>
        <w:rPr>
          <w:spacing w:val="34"/>
        </w:rPr>
        <w:t xml:space="preserve"> </w:t>
      </w:r>
      <w:r>
        <w:t>despite</w:t>
      </w:r>
      <w:r>
        <w:rPr>
          <w:spacing w:val="33"/>
        </w:rPr>
        <w:t xml:space="preserve"> </w:t>
      </w:r>
      <w:r>
        <w:t>extra</w:t>
      </w:r>
      <w:r>
        <w:rPr>
          <w:spacing w:val="32"/>
        </w:rPr>
        <w:t xml:space="preserve"> </w:t>
      </w:r>
      <w:r>
        <w:t>efforts,</w:t>
      </w:r>
      <w:r>
        <w:rPr>
          <w:spacing w:val="33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execution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contract</w:t>
      </w:r>
    </w:p>
    <w:p w14:paraId="76341B48" w14:textId="77777777" w:rsidR="00940D68" w:rsidRDefault="00940D68" w:rsidP="00940D68">
      <w:pPr>
        <w:spacing w:line="262" w:lineRule="exact"/>
        <w:ind w:left="1056"/>
        <w:jc w:val="both"/>
        <w:rPr>
          <w:rFonts w:ascii="Calibri"/>
        </w:rPr>
      </w:pPr>
      <w:r>
        <w:rPr>
          <w:rFonts w:ascii="Calibri"/>
        </w:rPr>
        <w:t>requires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specific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contractor,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work 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extension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prior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contract.</w:t>
      </w:r>
    </w:p>
    <w:p w14:paraId="48079BAE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51" w:line="204" w:lineRule="auto"/>
        <w:ind w:left="1055" w:right="130"/>
        <w:jc w:val="both"/>
      </w:pPr>
      <w:r>
        <w:rPr>
          <w:b/>
        </w:rPr>
        <w:t>District</w:t>
      </w:r>
      <w:r>
        <w:rPr>
          <w:b/>
          <w:spacing w:val="-12"/>
        </w:rPr>
        <w:t xml:space="preserve"> </w:t>
      </w:r>
      <w:r>
        <w:rPr>
          <w:b/>
        </w:rPr>
        <w:t>Website</w:t>
      </w:r>
      <w:r>
        <w:t>: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Secretary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updating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maintaining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gramStart"/>
      <w:r>
        <w:t>District</w:t>
      </w:r>
      <w:proofErr w:type="gramEnd"/>
      <w:r>
        <w:rPr>
          <w:spacing w:val="-11"/>
        </w:rPr>
        <w:t xml:space="preserve"> </w:t>
      </w:r>
      <w:r>
        <w:t>website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 District property</w:t>
      </w:r>
      <w:r>
        <w:rPr>
          <w:spacing w:val="-1"/>
        </w:rPr>
        <w:t xml:space="preserve"> </w:t>
      </w:r>
      <w:r>
        <w:t>owners and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parties.</w:t>
      </w:r>
    </w:p>
    <w:p w14:paraId="66EC4C3B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99" w:line="204" w:lineRule="auto"/>
        <w:ind w:right="128"/>
        <w:jc w:val="both"/>
      </w:pPr>
      <w:r>
        <w:rPr>
          <w:b/>
        </w:rPr>
        <w:t>Office/PO Box</w:t>
      </w:r>
      <w:r>
        <w:t xml:space="preserve">: A physical office is not required. When there is no physical office, the </w:t>
      </w:r>
      <w:proofErr w:type="gramStart"/>
      <w:r>
        <w:t>District</w:t>
      </w:r>
      <w:proofErr w:type="gramEnd"/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 Box.</w:t>
      </w:r>
    </w:p>
    <w:p w14:paraId="12357477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28" w:line="228" w:lineRule="auto"/>
        <w:ind w:right="124"/>
        <w:jc w:val="both"/>
      </w:pPr>
      <w:r>
        <w:rPr>
          <w:b/>
        </w:rPr>
        <w:t>Public Records</w:t>
      </w:r>
      <w:r>
        <w:t>: Maintained for a minimum of five years. Agendas, Board Meeting Notices,</w:t>
      </w:r>
      <w:r>
        <w:rPr>
          <w:spacing w:val="1"/>
        </w:rPr>
        <w:t xml:space="preserve"> </w:t>
      </w:r>
      <w:r>
        <w:t>meeting hand-out materials, meeting presentations, and Meeting Minutes will be maintained</w:t>
      </w:r>
      <w:r>
        <w:rPr>
          <w:spacing w:val="1"/>
        </w:rPr>
        <w:t xml:space="preserve"> </w:t>
      </w:r>
      <w:r>
        <w:t xml:space="preserve">by the Secretary and, as appropriate, posted on the </w:t>
      </w:r>
      <w:proofErr w:type="gramStart"/>
      <w:r>
        <w:t>District</w:t>
      </w:r>
      <w:proofErr w:type="gramEnd"/>
      <w:r>
        <w:t xml:space="preserve"> website. RFP's, bids, vendor</w:t>
      </w:r>
      <w:r>
        <w:rPr>
          <w:spacing w:val="1"/>
        </w:rPr>
        <w:t xml:space="preserve"> </w:t>
      </w:r>
      <w:r>
        <w:t>contracts,</w:t>
      </w:r>
      <w:r>
        <w:rPr>
          <w:spacing w:val="-10"/>
        </w:rPr>
        <w:t xml:space="preserve"> </w:t>
      </w:r>
      <w:r>
        <w:t>bills,</w:t>
      </w:r>
      <w:r>
        <w:rPr>
          <w:spacing w:val="-9"/>
        </w:rPr>
        <w:t xml:space="preserve"> </w:t>
      </w:r>
      <w:r>
        <w:t>bank</w:t>
      </w:r>
      <w:r>
        <w:rPr>
          <w:spacing w:val="-9"/>
        </w:rPr>
        <w:t xml:space="preserve"> </w:t>
      </w:r>
      <w:r>
        <w:t>records,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statements,</w:t>
      </w:r>
      <w:r>
        <w:rPr>
          <w:spacing w:val="-9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reports,</w:t>
      </w:r>
      <w:r>
        <w:rPr>
          <w:spacing w:val="-9"/>
        </w:rPr>
        <w:t xml:space="preserve"> </w:t>
      </w:r>
      <w:r>
        <w:t>etc.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maintained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Treasurer.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records 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 inspection.</w:t>
      </w:r>
    </w:p>
    <w:p w14:paraId="27C1A477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54" w:line="204" w:lineRule="auto"/>
        <w:ind w:right="129"/>
        <w:jc w:val="both"/>
      </w:pPr>
      <w:r>
        <w:rPr>
          <w:b/>
        </w:rPr>
        <w:t>District Public Communications</w:t>
      </w:r>
      <w:r>
        <w:t>: Made by (signed by) the Chair. Reviewed by Commissioners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release.</w:t>
      </w:r>
    </w:p>
    <w:p w14:paraId="4ACF3BA7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30" w:line="228" w:lineRule="auto"/>
        <w:ind w:right="129"/>
        <w:jc w:val="both"/>
      </w:pPr>
      <w:r>
        <w:rPr>
          <w:b/>
        </w:rPr>
        <w:t>Annual</w:t>
      </w:r>
      <w:r>
        <w:rPr>
          <w:b/>
          <w:spacing w:val="-2"/>
        </w:rPr>
        <w:t xml:space="preserve"> </w:t>
      </w:r>
      <w:r>
        <w:rPr>
          <w:b/>
        </w:rPr>
        <w:t>Meeting</w:t>
      </w:r>
      <w:r>
        <w:t>:</w:t>
      </w:r>
      <w:r>
        <w:rPr>
          <w:spacing w:val="-1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requirements.</w:t>
      </w:r>
      <w:r>
        <w:rPr>
          <w:spacing w:val="-5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Agenda</w:t>
      </w:r>
      <w:r>
        <w:rPr>
          <w:spacing w:val="-48"/>
        </w:rPr>
        <w:t xml:space="preserve"> </w:t>
      </w:r>
      <w:r>
        <w:t>will be approved by Board at least 30 days prior to the Annual Meeting. Agenda to include</w:t>
      </w:r>
      <w:r>
        <w:rPr>
          <w:spacing w:val="1"/>
        </w:rPr>
        <w:t xml:space="preserve"> </w:t>
      </w:r>
      <w:r>
        <w:t>approval of the Annual Budget and the tax levy for that year, as well as election of property-</w:t>
      </w:r>
      <w:r>
        <w:rPr>
          <w:spacing w:val="1"/>
        </w:rPr>
        <w:t xml:space="preserve"> </w:t>
      </w:r>
      <w:r>
        <w:t>owner commissioner(s) for vacant/expiring positions by written ballot. A person not running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ballots.</w:t>
      </w:r>
    </w:p>
    <w:p w14:paraId="0B304805" w14:textId="77777777" w:rsidR="00940D68" w:rsidRDefault="00940D68" w:rsidP="00940D68">
      <w:pPr>
        <w:pStyle w:val="ListParagraph"/>
        <w:numPr>
          <w:ilvl w:val="0"/>
          <w:numId w:val="6"/>
        </w:numPr>
        <w:tabs>
          <w:tab w:val="left" w:pos="1056"/>
        </w:tabs>
        <w:spacing w:before="34" w:line="218" w:lineRule="auto"/>
        <w:ind w:right="127"/>
        <w:jc w:val="both"/>
      </w:pPr>
      <w:r>
        <w:rPr>
          <w:b/>
          <w:spacing w:val="-1"/>
        </w:rPr>
        <w:t>Between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Meeting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Communication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2"/>
        </w:rPr>
        <w:t xml:space="preserve"> </w:t>
      </w:r>
      <w:r>
        <w:rPr>
          <w:b/>
        </w:rPr>
        <w:t>Consultation</w:t>
      </w:r>
      <w:r>
        <w:rPr>
          <w:b/>
          <w:spacing w:val="-15"/>
        </w:rPr>
        <w:t xml:space="preserve"> </w:t>
      </w:r>
      <w:r>
        <w:rPr>
          <w:b/>
        </w:rPr>
        <w:t>Among</w:t>
      </w:r>
      <w:r>
        <w:rPr>
          <w:b/>
          <w:spacing w:val="-13"/>
        </w:rPr>
        <w:t xml:space="preserve"> </w:t>
      </w:r>
      <w:r>
        <w:rPr>
          <w:b/>
        </w:rPr>
        <w:t>Commissioners</w:t>
      </w:r>
      <w:r>
        <w:t>:</w:t>
      </w:r>
      <w:r>
        <w:rPr>
          <w:spacing w:val="-10"/>
        </w:rPr>
        <w:t xml:space="preserve"> </w:t>
      </w:r>
      <w:r>
        <w:t>Communications</w:t>
      </w:r>
      <w:r>
        <w:rPr>
          <w:spacing w:val="-48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commissioners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encouraged,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 commissioners is</w:t>
      </w:r>
      <w:r>
        <w:rPr>
          <w:spacing w:val="-1"/>
        </w:rPr>
        <w:t xml:space="preserve"> </w:t>
      </w:r>
      <w:r>
        <w:t>prohibited.</w:t>
      </w:r>
    </w:p>
    <w:p w14:paraId="56478CD4" w14:textId="77777777" w:rsidR="00940D68" w:rsidRDefault="00940D68" w:rsidP="00940D68">
      <w:pPr>
        <w:widowControl/>
        <w:autoSpaceDE/>
        <w:autoSpaceDN/>
        <w:spacing w:line="218" w:lineRule="auto"/>
        <w:sectPr w:rsidR="00940D68">
          <w:pgSz w:w="12240" w:h="15840"/>
          <w:pgMar w:top="1400" w:right="1320" w:bottom="280" w:left="1320" w:header="720" w:footer="720" w:gutter="0"/>
          <w:cols w:space="720"/>
        </w:sectPr>
      </w:pPr>
    </w:p>
    <w:p w14:paraId="11F296E2" w14:textId="58974381" w:rsidR="00940D68" w:rsidRDefault="00940D68" w:rsidP="00940D68">
      <w:pPr>
        <w:pStyle w:val="BodyText"/>
        <w:ind w:left="294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51FF28BC" wp14:editId="11B7F0A2">
            <wp:extent cx="2362200" cy="1057275"/>
            <wp:effectExtent l="0" t="0" r="0" b="0"/>
            <wp:docPr id="1" name="Picture 1" descr="A close-up of a logo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A close-up of a logo  Description automatically generated with medium confidenc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304DD" w14:textId="77777777" w:rsidR="00940D68" w:rsidRDefault="00940D68" w:rsidP="00940D68">
      <w:pPr>
        <w:pStyle w:val="BodyText"/>
        <w:spacing w:before="10"/>
        <w:rPr>
          <w:rFonts w:ascii="Calibri"/>
          <w:sz w:val="12"/>
        </w:rPr>
      </w:pPr>
    </w:p>
    <w:p w14:paraId="7D2E64ED" w14:textId="77777777" w:rsidR="00940D68" w:rsidRDefault="00940D68" w:rsidP="00940D68">
      <w:pPr>
        <w:spacing w:before="85"/>
        <w:ind w:left="1400" w:right="1400"/>
        <w:jc w:val="center"/>
        <w:rPr>
          <w:b/>
          <w:sz w:val="36"/>
        </w:rPr>
      </w:pPr>
      <w:r>
        <w:rPr>
          <w:b/>
          <w:sz w:val="36"/>
        </w:rPr>
        <w:t>Exhibit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“B”</w:t>
      </w:r>
    </w:p>
    <w:p w14:paraId="77E2E5B6" w14:textId="77777777" w:rsidR="00940D68" w:rsidRDefault="00940D68" w:rsidP="00940D68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2520"/>
      </w:tblGrid>
      <w:tr w:rsidR="00940D68" w14:paraId="4503820F" w14:textId="77777777" w:rsidTr="00940D68">
        <w:trPr>
          <w:trHeight w:val="1141"/>
        </w:trPr>
        <w:tc>
          <w:tcPr>
            <w:tcW w:w="3494" w:type="dxa"/>
            <w:hideMark/>
          </w:tcPr>
          <w:p w14:paraId="56935CA5" w14:textId="77777777" w:rsidR="00940D68" w:rsidRDefault="00940D68">
            <w:pPr>
              <w:pStyle w:val="TableParagraph"/>
              <w:spacing w:line="367" w:lineRule="exact"/>
              <w:ind w:left="981"/>
              <w:rPr>
                <w:b/>
                <w:sz w:val="36"/>
              </w:rPr>
            </w:pPr>
            <w:r>
              <w:rPr>
                <w:b/>
                <w:sz w:val="36"/>
              </w:rPr>
              <w:t>2022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BUDGET</w:t>
            </w:r>
          </w:p>
          <w:p w14:paraId="6E560493" w14:textId="77777777" w:rsidR="00940D68" w:rsidRDefault="00940D68">
            <w:pPr>
              <w:pStyle w:val="TableParagraph"/>
              <w:spacing w:before="268"/>
              <w:ind w:left="50"/>
              <w:rPr>
                <w:b/>
                <w:sz w:val="36"/>
              </w:rPr>
            </w:pPr>
            <w:r>
              <w:rPr>
                <w:b/>
                <w:sz w:val="36"/>
              </w:rPr>
              <w:t>REVENUES</w:t>
            </w:r>
          </w:p>
        </w:tc>
        <w:tc>
          <w:tcPr>
            <w:tcW w:w="2520" w:type="dxa"/>
            <w:hideMark/>
          </w:tcPr>
          <w:p w14:paraId="74FA650C" w14:textId="77777777" w:rsidR="00940D68" w:rsidRDefault="00940D68">
            <w:pPr>
              <w:pStyle w:val="TableParagraph"/>
              <w:spacing w:line="367" w:lineRule="exact"/>
              <w:ind w:left="367"/>
              <w:rPr>
                <w:sz w:val="36"/>
              </w:rPr>
            </w:pPr>
            <w:r>
              <w:rPr>
                <w:sz w:val="36"/>
              </w:rPr>
              <w:t>12/29/2021</w:t>
            </w:r>
          </w:p>
        </w:tc>
      </w:tr>
      <w:tr w:rsidR="00940D68" w14:paraId="5B306578" w14:textId="77777777" w:rsidTr="00940D68">
        <w:trPr>
          <w:trHeight w:val="506"/>
        </w:trPr>
        <w:tc>
          <w:tcPr>
            <w:tcW w:w="3494" w:type="dxa"/>
            <w:hideMark/>
          </w:tcPr>
          <w:p w14:paraId="32A1474D" w14:textId="77777777" w:rsidR="00940D68" w:rsidRDefault="00940D68">
            <w:pPr>
              <w:pStyle w:val="TableParagraph"/>
              <w:ind w:left="50"/>
              <w:rPr>
                <w:sz w:val="36"/>
              </w:rPr>
            </w:pPr>
            <w:r>
              <w:rPr>
                <w:sz w:val="36"/>
              </w:rPr>
              <w:t>Tax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Receipts</w:t>
            </w:r>
          </w:p>
        </w:tc>
        <w:tc>
          <w:tcPr>
            <w:tcW w:w="2520" w:type="dxa"/>
            <w:hideMark/>
          </w:tcPr>
          <w:p w14:paraId="7039243F" w14:textId="77777777" w:rsidR="00940D68" w:rsidRDefault="00940D68">
            <w:pPr>
              <w:pStyle w:val="TableParagraph"/>
              <w:ind w:right="148"/>
              <w:jc w:val="right"/>
              <w:rPr>
                <w:sz w:val="36"/>
              </w:rPr>
            </w:pPr>
            <w:r>
              <w:rPr>
                <w:sz w:val="36"/>
              </w:rPr>
              <w:t>-------</w:t>
            </w:r>
          </w:p>
        </w:tc>
      </w:tr>
      <w:tr w:rsidR="00940D68" w14:paraId="4A89015F" w14:textId="77777777" w:rsidTr="00940D68">
        <w:trPr>
          <w:trHeight w:val="505"/>
        </w:trPr>
        <w:tc>
          <w:tcPr>
            <w:tcW w:w="3494" w:type="dxa"/>
            <w:hideMark/>
          </w:tcPr>
          <w:p w14:paraId="6AB18BAD" w14:textId="77777777" w:rsidR="00940D68" w:rsidRDefault="00940D68">
            <w:pPr>
              <w:pStyle w:val="TableParagraph"/>
              <w:ind w:left="50"/>
              <w:rPr>
                <w:sz w:val="36"/>
              </w:rPr>
            </w:pPr>
            <w:r>
              <w:rPr>
                <w:sz w:val="36"/>
              </w:rPr>
              <w:t>Grants</w:t>
            </w:r>
          </w:p>
        </w:tc>
        <w:tc>
          <w:tcPr>
            <w:tcW w:w="2520" w:type="dxa"/>
            <w:hideMark/>
          </w:tcPr>
          <w:p w14:paraId="384858F2" w14:textId="77777777" w:rsidR="00940D68" w:rsidRDefault="00940D68">
            <w:pPr>
              <w:pStyle w:val="TableParagraph"/>
              <w:ind w:right="148"/>
              <w:jc w:val="right"/>
              <w:rPr>
                <w:sz w:val="36"/>
              </w:rPr>
            </w:pPr>
            <w:r>
              <w:rPr>
                <w:sz w:val="36"/>
              </w:rPr>
              <w:t>-------</w:t>
            </w:r>
          </w:p>
        </w:tc>
      </w:tr>
      <w:tr w:rsidR="00940D68" w14:paraId="5CD73937" w14:textId="77777777" w:rsidTr="00940D68">
        <w:trPr>
          <w:trHeight w:val="505"/>
        </w:trPr>
        <w:tc>
          <w:tcPr>
            <w:tcW w:w="3494" w:type="dxa"/>
            <w:hideMark/>
          </w:tcPr>
          <w:p w14:paraId="050681F7" w14:textId="77777777" w:rsidR="00940D68" w:rsidRDefault="00940D68">
            <w:pPr>
              <w:pStyle w:val="TableParagraph"/>
              <w:spacing w:line="439" w:lineRule="exact"/>
              <w:ind w:left="50"/>
              <w:rPr>
                <w:sz w:val="36"/>
              </w:rPr>
            </w:pPr>
            <w:r>
              <w:rPr>
                <w:sz w:val="36"/>
              </w:rPr>
              <w:t>Loan</w:t>
            </w:r>
          </w:p>
        </w:tc>
        <w:tc>
          <w:tcPr>
            <w:tcW w:w="2520" w:type="dxa"/>
            <w:hideMark/>
          </w:tcPr>
          <w:p w14:paraId="65B49C26" w14:textId="77777777" w:rsidR="00940D68" w:rsidRDefault="00940D68">
            <w:pPr>
              <w:pStyle w:val="TableParagraph"/>
              <w:spacing w:line="439" w:lineRule="exact"/>
              <w:ind w:right="103"/>
              <w:jc w:val="right"/>
              <w:rPr>
                <w:sz w:val="36"/>
              </w:rPr>
            </w:pPr>
            <w:r>
              <w:rPr>
                <w:sz w:val="36"/>
              </w:rPr>
              <w:t>5,000</w:t>
            </w:r>
          </w:p>
        </w:tc>
      </w:tr>
      <w:tr w:rsidR="00940D68" w14:paraId="281BCE15" w14:textId="77777777" w:rsidTr="00940D68">
        <w:trPr>
          <w:trHeight w:val="504"/>
        </w:trPr>
        <w:tc>
          <w:tcPr>
            <w:tcW w:w="3494" w:type="dxa"/>
            <w:hideMark/>
          </w:tcPr>
          <w:p w14:paraId="47BAE3E6" w14:textId="77777777" w:rsidR="00940D68" w:rsidRDefault="00940D68">
            <w:pPr>
              <w:pStyle w:val="TableParagraph"/>
              <w:ind w:left="50"/>
              <w:rPr>
                <w:sz w:val="36"/>
              </w:rPr>
            </w:pPr>
            <w:r>
              <w:rPr>
                <w:sz w:val="36"/>
              </w:rPr>
              <w:t>Interest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Income</w:t>
            </w:r>
          </w:p>
        </w:tc>
        <w:tc>
          <w:tcPr>
            <w:tcW w:w="2520" w:type="dxa"/>
            <w:hideMark/>
          </w:tcPr>
          <w:p w14:paraId="67C5BE20" w14:textId="77777777" w:rsidR="00940D68" w:rsidRDefault="00940D68">
            <w:pPr>
              <w:pStyle w:val="TableParagraph"/>
              <w:ind w:right="148"/>
              <w:jc w:val="right"/>
              <w:rPr>
                <w:sz w:val="36"/>
              </w:rPr>
            </w:pPr>
            <w:r>
              <w:rPr>
                <w:sz w:val="36"/>
              </w:rPr>
              <w:t>-------</w:t>
            </w:r>
          </w:p>
        </w:tc>
      </w:tr>
      <w:tr w:rsidR="00940D68" w14:paraId="177A4A9B" w14:textId="77777777" w:rsidTr="00940D68">
        <w:trPr>
          <w:trHeight w:val="504"/>
        </w:trPr>
        <w:tc>
          <w:tcPr>
            <w:tcW w:w="3494" w:type="dxa"/>
            <w:hideMark/>
          </w:tcPr>
          <w:p w14:paraId="4DBDCA27" w14:textId="77777777" w:rsidR="00940D68" w:rsidRDefault="00940D68">
            <w:pPr>
              <w:pStyle w:val="TableParagraph"/>
              <w:spacing w:line="438" w:lineRule="exact"/>
              <w:ind w:left="50"/>
              <w:rPr>
                <w:sz w:val="36"/>
              </w:rPr>
            </w:pPr>
            <w:r>
              <w:rPr>
                <w:sz w:val="36"/>
              </w:rPr>
              <w:t>Donations</w:t>
            </w:r>
          </w:p>
        </w:tc>
        <w:tc>
          <w:tcPr>
            <w:tcW w:w="2520" w:type="dxa"/>
            <w:hideMark/>
          </w:tcPr>
          <w:p w14:paraId="050121CC" w14:textId="77777777" w:rsidR="00940D68" w:rsidRDefault="00940D68">
            <w:pPr>
              <w:pStyle w:val="TableParagraph"/>
              <w:spacing w:line="438" w:lineRule="exact"/>
              <w:ind w:right="103"/>
              <w:jc w:val="right"/>
              <w:rPr>
                <w:sz w:val="36"/>
              </w:rPr>
            </w:pPr>
            <w:r>
              <w:rPr>
                <w:sz w:val="36"/>
                <w:u w:val="single"/>
              </w:rPr>
              <w:t>4,000</w:t>
            </w:r>
          </w:p>
        </w:tc>
      </w:tr>
      <w:tr w:rsidR="00940D68" w14:paraId="1A1D3E3A" w14:textId="77777777" w:rsidTr="00940D68">
        <w:trPr>
          <w:trHeight w:val="758"/>
        </w:trPr>
        <w:tc>
          <w:tcPr>
            <w:tcW w:w="3494" w:type="dxa"/>
          </w:tcPr>
          <w:p w14:paraId="498CD853" w14:textId="77777777" w:rsidR="00940D68" w:rsidRDefault="00940D68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520" w:type="dxa"/>
            <w:hideMark/>
          </w:tcPr>
          <w:p w14:paraId="3B53D4F3" w14:textId="77777777" w:rsidR="00940D68" w:rsidRDefault="00940D68">
            <w:pPr>
              <w:pStyle w:val="TableParagraph"/>
              <w:ind w:right="103"/>
              <w:jc w:val="right"/>
              <w:rPr>
                <w:sz w:val="36"/>
              </w:rPr>
            </w:pPr>
            <w:r>
              <w:rPr>
                <w:sz w:val="36"/>
              </w:rPr>
              <w:t>9,000</w:t>
            </w:r>
          </w:p>
        </w:tc>
      </w:tr>
      <w:tr w:rsidR="00940D68" w14:paraId="5E77B97F" w14:textId="77777777" w:rsidTr="00940D68">
        <w:trPr>
          <w:trHeight w:val="758"/>
        </w:trPr>
        <w:tc>
          <w:tcPr>
            <w:tcW w:w="3494" w:type="dxa"/>
            <w:hideMark/>
          </w:tcPr>
          <w:p w14:paraId="6EE909A4" w14:textId="77777777" w:rsidR="00940D68" w:rsidRDefault="00940D68">
            <w:pPr>
              <w:pStyle w:val="TableParagraph"/>
              <w:spacing w:before="252"/>
              <w:ind w:left="50"/>
              <w:rPr>
                <w:b/>
                <w:sz w:val="36"/>
              </w:rPr>
            </w:pPr>
            <w:r>
              <w:rPr>
                <w:b/>
                <w:sz w:val="36"/>
              </w:rPr>
              <w:t>EXPENSES</w:t>
            </w:r>
          </w:p>
        </w:tc>
        <w:tc>
          <w:tcPr>
            <w:tcW w:w="2520" w:type="dxa"/>
          </w:tcPr>
          <w:p w14:paraId="7D23B8DC" w14:textId="77777777" w:rsidR="00940D68" w:rsidRDefault="00940D68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940D68" w14:paraId="5DBD18E1" w14:textId="77777777" w:rsidTr="00940D68">
        <w:trPr>
          <w:trHeight w:val="505"/>
        </w:trPr>
        <w:tc>
          <w:tcPr>
            <w:tcW w:w="3494" w:type="dxa"/>
            <w:hideMark/>
          </w:tcPr>
          <w:p w14:paraId="3214146E" w14:textId="77777777" w:rsidR="00940D68" w:rsidRDefault="00940D68">
            <w:pPr>
              <w:pStyle w:val="TableParagraph"/>
              <w:ind w:left="50"/>
              <w:rPr>
                <w:sz w:val="36"/>
              </w:rPr>
            </w:pPr>
            <w:r>
              <w:rPr>
                <w:sz w:val="36"/>
              </w:rPr>
              <w:t>Insurance</w:t>
            </w:r>
          </w:p>
        </w:tc>
        <w:tc>
          <w:tcPr>
            <w:tcW w:w="2520" w:type="dxa"/>
            <w:hideMark/>
          </w:tcPr>
          <w:p w14:paraId="47608AE4" w14:textId="77777777" w:rsidR="00940D68" w:rsidRDefault="00940D68">
            <w:pPr>
              <w:pStyle w:val="TableParagraph"/>
              <w:ind w:right="103"/>
              <w:jc w:val="right"/>
              <w:rPr>
                <w:sz w:val="36"/>
              </w:rPr>
            </w:pPr>
            <w:r>
              <w:rPr>
                <w:sz w:val="36"/>
              </w:rPr>
              <w:t>2,180</w:t>
            </w:r>
          </w:p>
        </w:tc>
      </w:tr>
      <w:tr w:rsidR="00940D68" w14:paraId="752BEFA1" w14:textId="77777777" w:rsidTr="00940D68">
        <w:trPr>
          <w:trHeight w:val="505"/>
        </w:trPr>
        <w:tc>
          <w:tcPr>
            <w:tcW w:w="3494" w:type="dxa"/>
            <w:hideMark/>
          </w:tcPr>
          <w:p w14:paraId="3A705797" w14:textId="77777777" w:rsidR="00940D68" w:rsidRDefault="00940D68">
            <w:pPr>
              <w:pStyle w:val="TableParagraph"/>
              <w:spacing w:line="439" w:lineRule="exact"/>
              <w:ind w:left="50"/>
              <w:rPr>
                <w:sz w:val="36"/>
              </w:rPr>
            </w:pPr>
            <w:r>
              <w:rPr>
                <w:sz w:val="36"/>
              </w:rPr>
              <w:t>Legal</w:t>
            </w:r>
          </w:p>
        </w:tc>
        <w:tc>
          <w:tcPr>
            <w:tcW w:w="2520" w:type="dxa"/>
            <w:hideMark/>
          </w:tcPr>
          <w:p w14:paraId="02DD0C42" w14:textId="77777777" w:rsidR="00940D68" w:rsidRDefault="00940D68">
            <w:pPr>
              <w:pStyle w:val="TableParagraph"/>
              <w:spacing w:line="439" w:lineRule="exact"/>
              <w:ind w:right="47"/>
              <w:jc w:val="right"/>
              <w:rPr>
                <w:sz w:val="36"/>
              </w:rPr>
            </w:pPr>
            <w:r>
              <w:rPr>
                <w:sz w:val="36"/>
              </w:rPr>
              <w:t>500</w:t>
            </w:r>
          </w:p>
        </w:tc>
      </w:tr>
      <w:tr w:rsidR="00940D68" w14:paraId="6A161AD2" w14:textId="77777777" w:rsidTr="00940D68">
        <w:trPr>
          <w:trHeight w:val="505"/>
        </w:trPr>
        <w:tc>
          <w:tcPr>
            <w:tcW w:w="3494" w:type="dxa"/>
            <w:hideMark/>
          </w:tcPr>
          <w:p w14:paraId="3194E169" w14:textId="77777777" w:rsidR="00940D68" w:rsidRDefault="00940D68">
            <w:pPr>
              <w:pStyle w:val="TableParagraph"/>
              <w:ind w:left="50"/>
              <w:rPr>
                <w:sz w:val="36"/>
              </w:rPr>
            </w:pPr>
            <w:r>
              <w:rPr>
                <w:sz w:val="36"/>
              </w:rPr>
              <w:t>Annual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Mtg/Mailings</w:t>
            </w:r>
          </w:p>
        </w:tc>
        <w:tc>
          <w:tcPr>
            <w:tcW w:w="2520" w:type="dxa"/>
            <w:hideMark/>
          </w:tcPr>
          <w:p w14:paraId="37985588" w14:textId="77777777" w:rsidR="00940D68" w:rsidRDefault="00940D68">
            <w:pPr>
              <w:pStyle w:val="TableParagraph"/>
              <w:ind w:right="47"/>
              <w:jc w:val="right"/>
              <w:rPr>
                <w:sz w:val="36"/>
              </w:rPr>
            </w:pPr>
            <w:r>
              <w:rPr>
                <w:sz w:val="36"/>
              </w:rPr>
              <w:t>500</w:t>
            </w:r>
          </w:p>
        </w:tc>
      </w:tr>
      <w:tr w:rsidR="00940D68" w14:paraId="2BF00D21" w14:textId="77777777" w:rsidTr="00940D68">
        <w:trPr>
          <w:trHeight w:val="505"/>
        </w:trPr>
        <w:tc>
          <w:tcPr>
            <w:tcW w:w="3494" w:type="dxa"/>
            <w:hideMark/>
          </w:tcPr>
          <w:p w14:paraId="6D0FD103" w14:textId="77777777" w:rsidR="00940D68" w:rsidRDefault="00940D68">
            <w:pPr>
              <w:pStyle w:val="TableParagraph"/>
              <w:spacing w:line="439" w:lineRule="exact"/>
              <w:ind w:left="50"/>
              <w:rPr>
                <w:sz w:val="36"/>
              </w:rPr>
            </w:pPr>
            <w:r>
              <w:rPr>
                <w:sz w:val="36"/>
              </w:rPr>
              <w:t>Accounting/Audit</w:t>
            </w:r>
          </w:p>
        </w:tc>
        <w:tc>
          <w:tcPr>
            <w:tcW w:w="2520" w:type="dxa"/>
            <w:hideMark/>
          </w:tcPr>
          <w:p w14:paraId="12D2616B" w14:textId="77777777" w:rsidR="00940D68" w:rsidRDefault="00940D68">
            <w:pPr>
              <w:pStyle w:val="TableParagraph"/>
              <w:spacing w:line="439" w:lineRule="exact"/>
              <w:ind w:right="47"/>
              <w:jc w:val="right"/>
              <w:rPr>
                <w:sz w:val="36"/>
              </w:rPr>
            </w:pPr>
            <w:r>
              <w:rPr>
                <w:sz w:val="36"/>
              </w:rPr>
              <w:t>360</w:t>
            </w:r>
          </w:p>
        </w:tc>
      </w:tr>
      <w:tr w:rsidR="00940D68" w14:paraId="43B857DE" w14:textId="77777777" w:rsidTr="00940D68">
        <w:trPr>
          <w:trHeight w:val="505"/>
        </w:trPr>
        <w:tc>
          <w:tcPr>
            <w:tcW w:w="3494" w:type="dxa"/>
            <w:hideMark/>
          </w:tcPr>
          <w:p w14:paraId="33347ADD" w14:textId="77777777" w:rsidR="00940D68" w:rsidRDefault="00940D68">
            <w:pPr>
              <w:pStyle w:val="TableParagraph"/>
              <w:ind w:left="50"/>
              <w:rPr>
                <w:sz w:val="36"/>
              </w:rPr>
            </w:pPr>
            <w:r>
              <w:rPr>
                <w:sz w:val="36"/>
              </w:rPr>
              <w:t>Website</w:t>
            </w:r>
          </w:p>
        </w:tc>
        <w:tc>
          <w:tcPr>
            <w:tcW w:w="2520" w:type="dxa"/>
            <w:hideMark/>
          </w:tcPr>
          <w:p w14:paraId="7F5A3BE2" w14:textId="77777777" w:rsidR="00940D68" w:rsidRDefault="00940D68">
            <w:pPr>
              <w:pStyle w:val="TableParagraph"/>
              <w:ind w:right="103"/>
              <w:jc w:val="right"/>
              <w:rPr>
                <w:sz w:val="36"/>
              </w:rPr>
            </w:pPr>
            <w:r>
              <w:rPr>
                <w:sz w:val="36"/>
              </w:rPr>
              <w:t>4,590</w:t>
            </w:r>
          </w:p>
        </w:tc>
      </w:tr>
      <w:tr w:rsidR="00940D68" w14:paraId="557DDAB6" w14:textId="77777777" w:rsidTr="00940D68">
        <w:trPr>
          <w:trHeight w:val="504"/>
        </w:trPr>
        <w:tc>
          <w:tcPr>
            <w:tcW w:w="3494" w:type="dxa"/>
            <w:hideMark/>
          </w:tcPr>
          <w:p w14:paraId="120FC8C7" w14:textId="77777777" w:rsidR="00940D68" w:rsidRDefault="00940D68">
            <w:pPr>
              <w:pStyle w:val="TableParagraph"/>
              <w:spacing w:line="439" w:lineRule="exact"/>
              <w:ind w:left="50"/>
              <w:rPr>
                <w:sz w:val="36"/>
              </w:rPr>
            </w:pPr>
            <w:proofErr w:type="spellStart"/>
            <w:r>
              <w:rPr>
                <w:sz w:val="36"/>
              </w:rPr>
              <w:t>Acquatic</w:t>
            </w:r>
            <w:proofErr w:type="spellEnd"/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Plant</w:t>
            </w:r>
            <w:r>
              <w:rPr>
                <w:spacing w:val="-2"/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Mgmt</w:t>
            </w:r>
            <w:proofErr w:type="spellEnd"/>
          </w:p>
        </w:tc>
        <w:tc>
          <w:tcPr>
            <w:tcW w:w="2520" w:type="dxa"/>
            <w:hideMark/>
          </w:tcPr>
          <w:p w14:paraId="029627B4" w14:textId="77777777" w:rsidR="00940D68" w:rsidRDefault="00940D68">
            <w:pPr>
              <w:pStyle w:val="TableParagraph"/>
              <w:spacing w:line="439" w:lineRule="exact"/>
              <w:ind w:right="148"/>
              <w:jc w:val="right"/>
              <w:rPr>
                <w:sz w:val="36"/>
              </w:rPr>
            </w:pPr>
            <w:r>
              <w:rPr>
                <w:sz w:val="36"/>
              </w:rPr>
              <w:t>-------</w:t>
            </w:r>
          </w:p>
        </w:tc>
      </w:tr>
      <w:tr w:rsidR="00940D68" w14:paraId="270842F1" w14:textId="77777777" w:rsidTr="00940D68">
        <w:trPr>
          <w:trHeight w:val="506"/>
        </w:trPr>
        <w:tc>
          <w:tcPr>
            <w:tcW w:w="3494" w:type="dxa"/>
            <w:hideMark/>
          </w:tcPr>
          <w:p w14:paraId="583C6C68" w14:textId="77777777" w:rsidR="00940D68" w:rsidRDefault="00940D68">
            <w:pPr>
              <w:pStyle w:val="TableParagraph"/>
              <w:ind w:left="50"/>
              <w:rPr>
                <w:sz w:val="36"/>
              </w:rPr>
            </w:pPr>
            <w:r>
              <w:rPr>
                <w:sz w:val="36"/>
              </w:rPr>
              <w:t>Contingency</w:t>
            </w:r>
          </w:p>
        </w:tc>
        <w:tc>
          <w:tcPr>
            <w:tcW w:w="2520" w:type="dxa"/>
            <w:hideMark/>
          </w:tcPr>
          <w:p w14:paraId="2117BF07" w14:textId="77777777" w:rsidR="00940D68" w:rsidRDefault="00940D68">
            <w:pPr>
              <w:pStyle w:val="TableParagraph"/>
              <w:ind w:right="129"/>
              <w:jc w:val="right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>
              <w:rPr>
                <w:spacing w:val="1"/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>870</w:t>
            </w:r>
          </w:p>
        </w:tc>
      </w:tr>
      <w:tr w:rsidR="00940D68" w14:paraId="0ACE4915" w14:textId="77777777" w:rsidTr="00940D68">
        <w:trPr>
          <w:trHeight w:val="433"/>
        </w:trPr>
        <w:tc>
          <w:tcPr>
            <w:tcW w:w="3494" w:type="dxa"/>
          </w:tcPr>
          <w:p w14:paraId="02FCD166" w14:textId="77777777" w:rsidR="00940D68" w:rsidRDefault="00940D68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520" w:type="dxa"/>
            <w:hideMark/>
          </w:tcPr>
          <w:p w14:paraId="37F9F239" w14:textId="77777777" w:rsidR="00940D68" w:rsidRDefault="00940D68">
            <w:pPr>
              <w:pStyle w:val="TableParagraph"/>
              <w:spacing w:line="413" w:lineRule="exact"/>
              <w:ind w:right="103"/>
              <w:jc w:val="right"/>
              <w:rPr>
                <w:sz w:val="36"/>
              </w:rPr>
            </w:pPr>
            <w:r>
              <w:rPr>
                <w:sz w:val="36"/>
              </w:rPr>
              <w:t>9,000</w:t>
            </w:r>
          </w:p>
        </w:tc>
      </w:tr>
    </w:tbl>
    <w:p w14:paraId="26D662FA" w14:textId="77777777" w:rsidR="00940D68" w:rsidRDefault="00940D68" w:rsidP="00940D68"/>
    <w:p w14:paraId="7F4BEE47" w14:textId="77777777" w:rsidR="005D2909" w:rsidRDefault="005D2909"/>
    <w:sectPr w:rsidR="005D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98D"/>
    <w:multiLevelType w:val="hybridMultilevel"/>
    <w:tmpl w:val="C546A8AE"/>
    <w:lvl w:ilvl="0" w:tplc="C11CFD3E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03AABB8">
      <w:start w:val="1"/>
      <w:numFmt w:val="lowerLetter"/>
      <w:lvlText w:val="%2."/>
      <w:lvlJc w:val="left"/>
      <w:pPr>
        <w:ind w:left="1200" w:hanging="360"/>
      </w:pPr>
      <w:rPr>
        <w:spacing w:val="-1"/>
        <w:w w:val="100"/>
        <w:lang w:val="en-US" w:eastAsia="en-US" w:bidi="ar-SA"/>
      </w:rPr>
    </w:lvl>
    <w:lvl w:ilvl="2" w:tplc="52A88592">
      <w:numFmt w:val="bullet"/>
      <w:lvlText w:val="•"/>
      <w:lvlJc w:val="left"/>
      <w:pPr>
        <w:ind w:left="2133" w:hanging="360"/>
      </w:pPr>
      <w:rPr>
        <w:lang w:val="en-US" w:eastAsia="en-US" w:bidi="ar-SA"/>
      </w:rPr>
    </w:lvl>
    <w:lvl w:ilvl="3" w:tplc="C84A32F6">
      <w:numFmt w:val="bullet"/>
      <w:lvlText w:val="•"/>
      <w:lvlJc w:val="left"/>
      <w:pPr>
        <w:ind w:left="3066" w:hanging="360"/>
      </w:pPr>
      <w:rPr>
        <w:lang w:val="en-US" w:eastAsia="en-US" w:bidi="ar-SA"/>
      </w:rPr>
    </w:lvl>
    <w:lvl w:ilvl="4" w:tplc="95402376">
      <w:numFmt w:val="bullet"/>
      <w:lvlText w:val="•"/>
      <w:lvlJc w:val="left"/>
      <w:pPr>
        <w:ind w:left="4000" w:hanging="360"/>
      </w:pPr>
      <w:rPr>
        <w:lang w:val="en-US" w:eastAsia="en-US" w:bidi="ar-SA"/>
      </w:rPr>
    </w:lvl>
    <w:lvl w:ilvl="5" w:tplc="CCA8E4E2">
      <w:numFmt w:val="bullet"/>
      <w:lvlText w:val="•"/>
      <w:lvlJc w:val="left"/>
      <w:pPr>
        <w:ind w:left="4933" w:hanging="360"/>
      </w:pPr>
      <w:rPr>
        <w:lang w:val="en-US" w:eastAsia="en-US" w:bidi="ar-SA"/>
      </w:rPr>
    </w:lvl>
    <w:lvl w:ilvl="6" w:tplc="420A046C">
      <w:numFmt w:val="bullet"/>
      <w:lvlText w:val="•"/>
      <w:lvlJc w:val="left"/>
      <w:pPr>
        <w:ind w:left="5866" w:hanging="360"/>
      </w:pPr>
      <w:rPr>
        <w:lang w:val="en-US" w:eastAsia="en-US" w:bidi="ar-SA"/>
      </w:rPr>
    </w:lvl>
    <w:lvl w:ilvl="7" w:tplc="FEC20040">
      <w:numFmt w:val="bullet"/>
      <w:lvlText w:val="•"/>
      <w:lvlJc w:val="left"/>
      <w:pPr>
        <w:ind w:left="6800" w:hanging="360"/>
      </w:pPr>
      <w:rPr>
        <w:lang w:val="en-US" w:eastAsia="en-US" w:bidi="ar-SA"/>
      </w:rPr>
    </w:lvl>
    <w:lvl w:ilvl="8" w:tplc="003A1364">
      <w:numFmt w:val="bullet"/>
      <w:lvlText w:val="•"/>
      <w:lvlJc w:val="left"/>
      <w:pPr>
        <w:ind w:left="7733" w:hanging="360"/>
      </w:pPr>
      <w:rPr>
        <w:lang w:val="en-US" w:eastAsia="en-US" w:bidi="ar-SA"/>
      </w:rPr>
    </w:lvl>
  </w:abstractNum>
  <w:abstractNum w:abstractNumId="1" w15:restartNumberingAfterBreak="0">
    <w:nsid w:val="3C93094A"/>
    <w:multiLevelType w:val="hybridMultilevel"/>
    <w:tmpl w:val="23503C74"/>
    <w:lvl w:ilvl="0" w:tplc="B8D65D4E">
      <w:numFmt w:val="bullet"/>
      <w:lvlText w:val="•"/>
      <w:lvlJc w:val="left"/>
      <w:pPr>
        <w:ind w:left="1056" w:hanging="4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EB1C4330">
      <w:numFmt w:val="bullet"/>
      <w:lvlText w:val="•"/>
      <w:lvlJc w:val="left"/>
      <w:pPr>
        <w:ind w:left="1914" w:hanging="471"/>
      </w:pPr>
      <w:rPr>
        <w:lang w:val="en-US" w:eastAsia="en-US" w:bidi="ar-SA"/>
      </w:rPr>
    </w:lvl>
    <w:lvl w:ilvl="2" w:tplc="0EF2A676">
      <w:numFmt w:val="bullet"/>
      <w:lvlText w:val="•"/>
      <w:lvlJc w:val="left"/>
      <w:pPr>
        <w:ind w:left="2768" w:hanging="471"/>
      </w:pPr>
      <w:rPr>
        <w:lang w:val="en-US" w:eastAsia="en-US" w:bidi="ar-SA"/>
      </w:rPr>
    </w:lvl>
    <w:lvl w:ilvl="3" w:tplc="8C44B19E">
      <w:numFmt w:val="bullet"/>
      <w:lvlText w:val="•"/>
      <w:lvlJc w:val="left"/>
      <w:pPr>
        <w:ind w:left="3622" w:hanging="471"/>
      </w:pPr>
      <w:rPr>
        <w:lang w:val="en-US" w:eastAsia="en-US" w:bidi="ar-SA"/>
      </w:rPr>
    </w:lvl>
    <w:lvl w:ilvl="4" w:tplc="698A644E">
      <w:numFmt w:val="bullet"/>
      <w:lvlText w:val="•"/>
      <w:lvlJc w:val="left"/>
      <w:pPr>
        <w:ind w:left="4476" w:hanging="471"/>
      </w:pPr>
      <w:rPr>
        <w:lang w:val="en-US" w:eastAsia="en-US" w:bidi="ar-SA"/>
      </w:rPr>
    </w:lvl>
    <w:lvl w:ilvl="5" w:tplc="6658B32E">
      <w:numFmt w:val="bullet"/>
      <w:lvlText w:val="•"/>
      <w:lvlJc w:val="left"/>
      <w:pPr>
        <w:ind w:left="5330" w:hanging="471"/>
      </w:pPr>
      <w:rPr>
        <w:lang w:val="en-US" w:eastAsia="en-US" w:bidi="ar-SA"/>
      </w:rPr>
    </w:lvl>
    <w:lvl w:ilvl="6" w:tplc="895609FC">
      <w:numFmt w:val="bullet"/>
      <w:lvlText w:val="•"/>
      <w:lvlJc w:val="left"/>
      <w:pPr>
        <w:ind w:left="6184" w:hanging="471"/>
      </w:pPr>
      <w:rPr>
        <w:lang w:val="en-US" w:eastAsia="en-US" w:bidi="ar-SA"/>
      </w:rPr>
    </w:lvl>
    <w:lvl w:ilvl="7" w:tplc="627CB388">
      <w:numFmt w:val="bullet"/>
      <w:lvlText w:val="•"/>
      <w:lvlJc w:val="left"/>
      <w:pPr>
        <w:ind w:left="7038" w:hanging="471"/>
      </w:pPr>
      <w:rPr>
        <w:lang w:val="en-US" w:eastAsia="en-US" w:bidi="ar-SA"/>
      </w:rPr>
    </w:lvl>
    <w:lvl w:ilvl="8" w:tplc="0E703FAA">
      <w:numFmt w:val="bullet"/>
      <w:lvlText w:val="•"/>
      <w:lvlJc w:val="left"/>
      <w:pPr>
        <w:ind w:left="7892" w:hanging="471"/>
      </w:pPr>
      <w:rPr>
        <w:lang w:val="en-US" w:eastAsia="en-US" w:bidi="ar-SA"/>
      </w:rPr>
    </w:lvl>
  </w:abstractNum>
  <w:abstractNum w:abstractNumId="2" w15:restartNumberingAfterBreak="0">
    <w:nsid w:val="68A12CA7"/>
    <w:multiLevelType w:val="hybridMultilevel"/>
    <w:tmpl w:val="60EA50D8"/>
    <w:lvl w:ilvl="0" w:tplc="F6FEFA0A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2A69C1C">
      <w:numFmt w:val="bullet"/>
      <w:lvlText w:val="•"/>
      <w:lvlJc w:val="left"/>
      <w:pPr>
        <w:ind w:left="2040" w:hanging="360"/>
      </w:pPr>
      <w:rPr>
        <w:lang w:val="en-US" w:eastAsia="en-US" w:bidi="ar-SA"/>
      </w:rPr>
    </w:lvl>
    <w:lvl w:ilvl="2" w:tplc="76AE66D4">
      <w:numFmt w:val="bullet"/>
      <w:lvlText w:val="•"/>
      <w:lvlJc w:val="left"/>
      <w:pPr>
        <w:ind w:left="2880" w:hanging="360"/>
      </w:pPr>
      <w:rPr>
        <w:lang w:val="en-US" w:eastAsia="en-US" w:bidi="ar-SA"/>
      </w:rPr>
    </w:lvl>
    <w:lvl w:ilvl="3" w:tplc="597080FA">
      <w:numFmt w:val="bullet"/>
      <w:lvlText w:val="•"/>
      <w:lvlJc w:val="left"/>
      <w:pPr>
        <w:ind w:left="3720" w:hanging="360"/>
      </w:pPr>
      <w:rPr>
        <w:lang w:val="en-US" w:eastAsia="en-US" w:bidi="ar-SA"/>
      </w:rPr>
    </w:lvl>
    <w:lvl w:ilvl="4" w:tplc="71147F90">
      <w:numFmt w:val="bullet"/>
      <w:lvlText w:val="•"/>
      <w:lvlJc w:val="left"/>
      <w:pPr>
        <w:ind w:left="4560" w:hanging="360"/>
      </w:pPr>
      <w:rPr>
        <w:lang w:val="en-US" w:eastAsia="en-US" w:bidi="ar-SA"/>
      </w:rPr>
    </w:lvl>
    <w:lvl w:ilvl="5" w:tplc="1F845EEE">
      <w:numFmt w:val="bullet"/>
      <w:lvlText w:val="•"/>
      <w:lvlJc w:val="left"/>
      <w:pPr>
        <w:ind w:left="5400" w:hanging="360"/>
      </w:pPr>
      <w:rPr>
        <w:lang w:val="en-US" w:eastAsia="en-US" w:bidi="ar-SA"/>
      </w:rPr>
    </w:lvl>
    <w:lvl w:ilvl="6" w:tplc="4A4842CA">
      <w:numFmt w:val="bullet"/>
      <w:lvlText w:val="•"/>
      <w:lvlJc w:val="left"/>
      <w:pPr>
        <w:ind w:left="6240" w:hanging="360"/>
      </w:pPr>
      <w:rPr>
        <w:lang w:val="en-US" w:eastAsia="en-US" w:bidi="ar-SA"/>
      </w:rPr>
    </w:lvl>
    <w:lvl w:ilvl="7" w:tplc="C3426B10">
      <w:numFmt w:val="bullet"/>
      <w:lvlText w:val="•"/>
      <w:lvlJc w:val="left"/>
      <w:pPr>
        <w:ind w:left="7080" w:hanging="360"/>
      </w:pPr>
      <w:rPr>
        <w:lang w:val="en-US" w:eastAsia="en-US" w:bidi="ar-SA"/>
      </w:rPr>
    </w:lvl>
    <w:lvl w:ilvl="8" w:tplc="BAFE405C">
      <w:numFmt w:val="bullet"/>
      <w:lvlText w:val="•"/>
      <w:lvlJc w:val="left"/>
      <w:pPr>
        <w:ind w:left="7920" w:hanging="360"/>
      </w:pPr>
      <w:rPr>
        <w:lang w:val="en-US" w:eastAsia="en-US" w:bidi="ar-SA"/>
      </w:rPr>
    </w:lvl>
  </w:abstractNum>
  <w:num w:numId="1" w16cid:durableId="161436835">
    <w:abstractNumId w:val="0"/>
  </w:num>
  <w:num w:numId="2" w16cid:durableId="172263268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916619651">
    <w:abstractNumId w:val="2"/>
  </w:num>
  <w:num w:numId="4" w16cid:durableId="11902903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7965836">
    <w:abstractNumId w:val="1"/>
  </w:num>
  <w:num w:numId="6" w16cid:durableId="340162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0D68"/>
    <w:rsid w:val="005D2909"/>
    <w:rsid w:val="00940D68"/>
    <w:rsid w:val="00AC2A7A"/>
    <w:rsid w:val="00F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F2DB"/>
  <w15:chartTrackingRefBased/>
  <w15:docId w15:val="{974735E5-29A7-490C-9391-7AA9C52C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40D68"/>
    <w:pPr>
      <w:ind w:left="84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D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940D6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0D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0D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40D68"/>
    <w:pPr>
      <w:ind w:left="1056" w:hanging="47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40D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Kubik</dc:creator>
  <cp:keywords/>
  <dc:description/>
  <cp:lastModifiedBy>Donna Kubik</cp:lastModifiedBy>
  <cp:revision>2</cp:revision>
  <dcterms:created xsi:type="dcterms:W3CDTF">2022-04-21T14:57:00Z</dcterms:created>
  <dcterms:modified xsi:type="dcterms:W3CDTF">2022-04-21T14:57:00Z</dcterms:modified>
</cp:coreProperties>
</file>